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058" w:rsidRDefault="00824058" w:rsidP="00B26BF1">
      <w:pPr>
        <w:rPr>
          <w:rFonts w:ascii="Times New Roman" w:hAnsi="Times New Roman" w:cs="Times New Roman"/>
          <w:sz w:val="28"/>
          <w:szCs w:val="28"/>
        </w:rPr>
      </w:pPr>
    </w:p>
    <w:p w:rsidR="00824058" w:rsidRDefault="00824058" w:rsidP="00824058">
      <w:pPr>
        <w:pStyle w:val="Corpodeltesto"/>
        <w:spacing w:after="0"/>
        <w:jc w:val="both"/>
        <w:rPr>
          <w:rFonts w:ascii="Arial" w:eastAsia="Arial" w:hAnsi="Arial" w:cs="Arial"/>
        </w:rPr>
      </w:pPr>
      <w:r>
        <w:rPr>
          <w:rFonts w:ascii="Arial" w:hAnsi="Arial" w:cs="Arial"/>
          <w:b/>
        </w:rPr>
        <w:t xml:space="preserve">10. Lezione - laboratorio didattico </w:t>
      </w:r>
      <w:r>
        <w:rPr>
          <w:rFonts w:ascii="Arial" w:hAnsi="Arial" w:cs="Arial"/>
        </w:rPr>
        <w:t>–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mercoledì  27 aprile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</w:rPr>
        <w:t>2016</w:t>
      </w:r>
    </w:p>
    <w:p w:rsidR="00824058" w:rsidRDefault="00824058" w:rsidP="00824058">
      <w:pPr>
        <w:pStyle w:val="Corpodeltesto"/>
        <w:spacing w:after="0"/>
        <w:jc w:val="both"/>
      </w:pPr>
      <w:r>
        <w:rPr>
          <w:rFonts w:ascii="Arial" w:eastAsia="Arial" w:hAnsi="Arial" w:cs="Arial"/>
        </w:rPr>
        <w:t xml:space="preserve">                                    </w:t>
      </w:r>
      <w:r>
        <w:rPr>
          <w:rFonts w:ascii="Arial" w:hAnsi="Arial" w:cs="Arial"/>
        </w:rPr>
        <w:t>15.30 -17.30</w:t>
      </w:r>
    </w:p>
    <w:p w:rsidR="00824058" w:rsidRDefault="00824058" w:rsidP="00B26BF1">
      <w:pPr>
        <w:rPr>
          <w:rFonts w:ascii="Times New Roman" w:hAnsi="Times New Roman" w:cs="Times New Roman"/>
          <w:sz w:val="28"/>
          <w:szCs w:val="28"/>
        </w:rPr>
      </w:pPr>
    </w:p>
    <w:p w:rsidR="00824058" w:rsidRPr="00824058" w:rsidRDefault="00824058" w:rsidP="00B26BF1">
      <w:pPr>
        <w:rPr>
          <w:rFonts w:ascii="Times New Roman" w:hAnsi="Times New Roman" w:cs="Times New Roman"/>
          <w:b/>
          <w:sz w:val="28"/>
          <w:szCs w:val="28"/>
        </w:rPr>
      </w:pPr>
      <w:r w:rsidRPr="00824058">
        <w:rPr>
          <w:rFonts w:ascii="Times New Roman" w:hAnsi="Times New Roman" w:cs="Times New Roman"/>
          <w:b/>
          <w:sz w:val="28"/>
          <w:szCs w:val="28"/>
        </w:rPr>
        <w:t xml:space="preserve">G. NEMEC, L’esodo dei </w:t>
      </w:r>
      <w:proofErr w:type="spellStart"/>
      <w:r w:rsidRPr="00824058">
        <w:rPr>
          <w:rFonts w:ascii="Times New Roman" w:hAnsi="Times New Roman" w:cs="Times New Roman"/>
          <w:b/>
          <w:sz w:val="28"/>
          <w:szCs w:val="28"/>
        </w:rPr>
        <w:t>giuliano-dalmati</w:t>
      </w:r>
      <w:proofErr w:type="spellEnd"/>
    </w:p>
    <w:p w:rsidR="00B26BF1" w:rsidRPr="00B26BF1" w:rsidRDefault="00B26BF1" w:rsidP="00B26BF1">
      <w:pPr>
        <w:rPr>
          <w:rFonts w:ascii="Times New Roman" w:hAnsi="Times New Roman" w:cs="Times New Roman"/>
          <w:sz w:val="28"/>
          <w:szCs w:val="28"/>
        </w:rPr>
      </w:pPr>
      <w:r w:rsidRPr="00B26BF1">
        <w:rPr>
          <w:rFonts w:ascii="Times New Roman" w:hAnsi="Times New Roman" w:cs="Times New Roman"/>
          <w:sz w:val="28"/>
          <w:szCs w:val="28"/>
        </w:rPr>
        <w:t xml:space="preserve">L’intervento prevede un iniziale inquadramento delle problematiche relative all’esodo dei </w:t>
      </w:r>
      <w:proofErr w:type="spellStart"/>
      <w:r w:rsidRPr="00B26BF1">
        <w:rPr>
          <w:rFonts w:ascii="Times New Roman" w:hAnsi="Times New Roman" w:cs="Times New Roman"/>
          <w:sz w:val="28"/>
          <w:szCs w:val="28"/>
        </w:rPr>
        <w:t>giuliano-dalmati</w:t>
      </w:r>
      <w:proofErr w:type="spellEnd"/>
      <w:r w:rsidRPr="00B26BF1">
        <w:rPr>
          <w:rFonts w:ascii="Times New Roman" w:hAnsi="Times New Roman" w:cs="Times New Roman"/>
          <w:sz w:val="28"/>
          <w:szCs w:val="28"/>
        </w:rPr>
        <w:t>, sulla scorta della più recente produzione  storiografica; verranno poi esaminate alcune fonti di memoria riferite ai momenti cruciali della scelta  di abbandonare i luoghi d’origine e trasferirsi.</w:t>
      </w:r>
    </w:p>
    <w:p w:rsidR="00B26BF1" w:rsidRDefault="00B26BF1" w:rsidP="001152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6BF1" w:rsidRDefault="00B26BF1" w:rsidP="001152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6F5C" w:rsidRPr="007D7FD0" w:rsidRDefault="005A6ECA" w:rsidP="001152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FD0">
        <w:rPr>
          <w:rFonts w:ascii="Times New Roman" w:hAnsi="Times New Roman" w:cs="Times New Roman"/>
          <w:sz w:val="24"/>
          <w:szCs w:val="24"/>
        </w:rPr>
        <w:t xml:space="preserve">BIBLIOGRAFIA </w:t>
      </w:r>
      <w:proofErr w:type="spellStart"/>
      <w:r w:rsidRPr="007D7FD0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7D7FD0">
        <w:rPr>
          <w:rFonts w:ascii="Times New Roman" w:hAnsi="Times New Roman" w:cs="Times New Roman"/>
          <w:sz w:val="24"/>
          <w:szCs w:val="24"/>
        </w:rPr>
        <w:t xml:space="preserve"> BASE</w:t>
      </w:r>
    </w:p>
    <w:p w:rsidR="005A6ECA" w:rsidRPr="007D7FD0" w:rsidRDefault="005A6ECA" w:rsidP="001152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46F5C" w:rsidRPr="007D7FD0" w:rsidRDefault="005A6ECA" w:rsidP="001152C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7FD0">
        <w:rPr>
          <w:rFonts w:ascii="Times New Roman" w:hAnsi="Times New Roman" w:cs="Times New Roman"/>
          <w:b/>
          <w:sz w:val="24"/>
          <w:szCs w:val="24"/>
        </w:rPr>
        <w:t>Sugli  e</w:t>
      </w:r>
      <w:r w:rsidR="00546F5C" w:rsidRPr="007D7FD0">
        <w:rPr>
          <w:rFonts w:ascii="Times New Roman" w:hAnsi="Times New Roman" w:cs="Times New Roman"/>
          <w:b/>
          <w:sz w:val="24"/>
          <w:szCs w:val="24"/>
        </w:rPr>
        <w:t>sodi</w:t>
      </w:r>
      <w:r w:rsidRPr="007D7FD0">
        <w:rPr>
          <w:rFonts w:ascii="Times New Roman" w:hAnsi="Times New Roman" w:cs="Times New Roman"/>
          <w:b/>
          <w:sz w:val="24"/>
          <w:szCs w:val="24"/>
        </w:rPr>
        <w:t xml:space="preserve"> in Europa</w:t>
      </w:r>
    </w:p>
    <w:p w:rsidR="001152C9" w:rsidRPr="007D7FD0" w:rsidRDefault="00546F5C" w:rsidP="001152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FD0">
        <w:rPr>
          <w:rFonts w:ascii="Times New Roman" w:hAnsi="Times New Roman" w:cs="Times New Roman"/>
          <w:sz w:val="24"/>
          <w:szCs w:val="24"/>
        </w:rPr>
        <w:t xml:space="preserve">M. BUTTINO, (a cura di), </w:t>
      </w:r>
      <w:r w:rsidRPr="007D7FD0">
        <w:rPr>
          <w:rFonts w:ascii="Times New Roman" w:hAnsi="Times New Roman" w:cs="Times New Roman"/>
          <w:i/>
          <w:sz w:val="24"/>
          <w:szCs w:val="24"/>
        </w:rPr>
        <w:t>In fuga. Guerre, carestie e migrazioni forzate nel mondo contemporaneo</w:t>
      </w:r>
      <w:r w:rsidRPr="007D7FD0">
        <w:rPr>
          <w:rFonts w:ascii="Times New Roman" w:hAnsi="Times New Roman" w:cs="Times New Roman"/>
          <w:sz w:val="24"/>
          <w:szCs w:val="24"/>
        </w:rPr>
        <w:t xml:space="preserve">, Napoli, l’Ancora del mediterraneo,  2001; </w:t>
      </w:r>
    </w:p>
    <w:p w:rsidR="00B62C84" w:rsidRPr="007D7FD0" w:rsidRDefault="00B62C84" w:rsidP="001152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FD0">
        <w:rPr>
          <w:rFonts w:ascii="Times New Roman" w:hAnsi="Times New Roman" w:cs="Times New Roman"/>
          <w:sz w:val="24"/>
          <w:szCs w:val="24"/>
        </w:rPr>
        <w:t xml:space="preserve">R. SCHULZE, </w:t>
      </w:r>
      <w:r w:rsidRPr="007D7FD0">
        <w:rPr>
          <w:rFonts w:ascii="Times New Roman" w:hAnsi="Times New Roman" w:cs="Times New Roman"/>
          <w:i/>
          <w:sz w:val="24"/>
          <w:szCs w:val="24"/>
        </w:rPr>
        <w:t>Strumentalizzati, dimenticati ed ora gradualmente riconosciuti. La memoria dei rifugiati e degli espulsi tedeschi dall’Europa centrale e orientale sessant’anni dopo</w:t>
      </w:r>
      <w:r w:rsidRPr="007D7FD0">
        <w:rPr>
          <w:rFonts w:ascii="Times New Roman" w:hAnsi="Times New Roman" w:cs="Times New Roman"/>
          <w:sz w:val="24"/>
          <w:szCs w:val="24"/>
        </w:rPr>
        <w:t xml:space="preserve">, in G. CORNI (a cura di) </w:t>
      </w:r>
      <w:r w:rsidRPr="007D7FD0">
        <w:rPr>
          <w:rFonts w:ascii="Times New Roman" w:hAnsi="Times New Roman" w:cs="Times New Roman"/>
          <w:i/>
          <w:sz w:val="24"/>
          <w:szCs w:val="24"/>
        </w:rPr>
        <w:t>Storia e memoria. La seconda guerra mondiale nella costruzione della memoria europea</w:t>
      </w:r>
      <w:r w:rsidRPr="007D7FD0">
        <w:rPr>
          <w:rFonts w:ascii="Times New Roman" w:hAnsi="Times New Roman" w:cs="Times New Roman"/>
          <w:sz w:val="24"/>
          <w:szCs w:val="24"/>
        </w:rPr>
        <w:t>,  Pubblicazioni del Museo storico in Trento,  2007, pp. 117-130.</w:t>
      </w:r>
    </w:p>
    <w:p w:rsidR="001152C9" w:rsidRPr="007D7FD0" w:rsidRDefault="00546F5C" w:rsidP="001152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7FD0">
        <w:rPr>
          <w:rFonts w:ascii="Times New Roman" w:hAnsi="Times New Roman" w:cs="Times New Roman"/>
          <w:smallCaps/>
          <w:sz w:val="24"/>
          <w:szCs w:val="24"/>
        </w:rPr>
        <w:t xml:space="preserve">G. </w:t>
      </w:r>
      <w:proofErr w:type="spellStart"/>
      <w:r w:rsidRPr="007D7FD0">
        <w:rPr>
          <w:rFonts w:ascii="Times New Roman" w:hAnsi="Times New Roman" w:cs="Times New Roman"/>
          <w:smallCaps/>
          <w:sz w:val="24"/>
          <w:szCs w:val="24"/>
        </w:rPr>
        <w:t>Crainz</w:t>
      </w:r>
      <w:proofErr w:type="spellEnd"/>
      <w:r w:rsidRPr="007D7FD0">
        <w:rPr>
          <w:rFonts w:ascii="Times New Roman" w:hAnsi="Times New Roman" w:cs="Times New Roman"/>
          <w:smallCaps/>
          <w:sz w:val="24"/>
          <w:szCs w:val="24"/>
        </w:rPr>
        <w:t>, R. Pupo, S. Salvatici</w:t>
      </w:r>
      <w:r w:rsidRPr="007D7FD0">
        <w:rPr>
          <w:rFonts w:ascii="Times New Roman" w:hAnsi="Times New Roman" w:cs="Times New Roman"/>
          <w:sz w:val="24"/>
          <w:szCs w:val="24"/>
        </w:rPr>
        <w:t xml:space="preserve"> (a cura di), </w:t>
      </w:r>
      <w:r w:rsidRPr="007D7FD0">
        <w:rPr>
          <w:rFonts w:ascii="Times New Roman" w:hAnsi="Times New Roman" w:cs="Times New Roman"/>
          <w:i/>
          <w:iCs/>
          <w:sz w:val="24"/>
          <w:szCs w:val="24"/>
        </w:rPr>
        <w:t>Naufraghi della pace. Il 1945, i profughi e le memorie divise</w:t>
      </w:r>
      <w:r w:rsidRPr="007D7FD0">
        <w:rPr>
          <w:rFonts w:ascii="Times New Roman" w:hAnsi="Times New Roman" w:cs="Times New Roman"/>
          <w:sz w:val="24"/>
          <w:szCs w:val="24"/>
        </w:rPr>
        <w:t xml:space="preserve"> </w:t>
      </w:r>
      <w:r w:rsidRPr="007D7FD0">
        <w:rPr>
          <w:rFonts w:ascii="Times New Roman" w:hAnsi="Times New Roman" w:cs="Times New Roman"/>
          <w:i/>
          <w:iCs/>
          <w:sz w:val="24"/>
          <w:szCs w:val="24"/>
        </w:rPr>
        <w:t>d’Europa</w:t>
      </w:r>
      <w:r w:rsidRPr="007D7FD0">
        <w:rPr>
          <w:rFonts w:ascii="Times New Roman" w:hAnsi="Times New Roman" w:cs="Times New Roman"/>
          <w:sz w:val="24"/>
          <w:szCs w:val="24"/>
        </w:rPr>
        <w:t xml:space="preserve">, Roma, Donzelli, 2008; </w:t>
      </w:r>
    </w:p>
    <w:p w:rsidR="001152C9" w:rsidRPr="007D7FD0" w:rsidRDefault="00546F5C" w:rsidP="001152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7FD0">
        <w:rPr>
          <w:rFonts w:ascii="Times New Roman" w:hAnsi="Times New Roman" w:cs="Times New Roman"/>
          <w:smallCaps/>
          <w:sz w:val="24"/>
          <w:szCs w:val="24"/>
        </w:rPr>
        <w:t xml:space="preserve">A. Ferrara, N. </w:t>
      </w:r>
      <w:proofErr w:type="spellStart"/>
      <w:r w:rsidRPr="007D7FD0">
        <w:rPr>
          <w:rFonts w:ascii="Times New Roman" w:hAnsi="Times New Roman" w:cs="Times New Roman"/>
          <w:smallCaps/>
          <w:sz w:val="24"/>
          <w:szCs w:val="24"/>
        </w:rPr>
        <w:t>Pianciola</w:t>
      </w:r>
      <w:proofErr w:type="spellEnd"/>
      <w:r w:rsidRPr="007D7FD0">
        <w:rPr>
          <w:rFonts w:ascii="Times New Roman" w:hAnsi="Times New Roman" w:cs="Times New Roman"/>
          <w:sz w:val="24"/>
          <w:szCs w:val="24"/>
        </w:rPr>
        <w:t xml:space="preserve">, </w:t>
      </w:r>
      <w:r w:rsidRPr="007D7FD0">
        <w:rPr>
          <w:rFonts w:ascii="Times New Roman" w:hAnsi="Times New Roman" w:cs="Times New Roman"/>
          <w:i/>
          <w:iCs/>
          <w:sz w:val="24"/>
          <w:szCs w:val="24"/>
        </w:rPr>
        <w:t>L’ età delle migrazioni forzate. Esodi e deportazioni in Europa 1853-1953</w:t>
      </w:r>
      <w:r w:rsidRPr="007D7FD0">
        <w:rPr>
          <w:rFonts w:ascii="Times New Roman" w:hAnsi="Times New Roman" w:cs="Times New Roman"/>
          <w:sz w:val="24"/>
          <w:szCs w:val="24"/>
        </w:rPr>
        <w:t>, Bologna, Il Mulino, 2012;</w:t>
      </w:r>
    </w:p>
    <w:p w:rsidR="00546F5C" w:rsidRPr="007D7FD0" w:rsidRDefault="00546F5C" w:rsidP="001152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7FD0">
        <w:rPr>
          <w:rFonts w:ascii="Times New Roman" w:hAnsi="Times New Roman" w:cs="Times New Roman"/>
          <w:sz w:val="24"/>
          <w:szCs w:val="24"/>
        </w:rPr>
        <w:t xml:space="preserve"> P. AUDENINO, </w:t>
      </w:r>
      <w:r w:rsidRPr="007D7FD0">
        <w:rPr>
          <w:rFonts w:ascii="Times New Roman" w:hAnsi="Times New Roman" w:cs="Times New Roman"/>
          <w:i/>
          <w:iCs/>
          <w:sz w:val="24"/>
          <w:szCs w:val="24"/>
        </w:rPr>
        <w:t>La casa perduta. La memoria dei profughi del Novecento</w:t>
      </w:r>
      <w:r w:rsidRPr="007D7FD0">
        <w:rPr>
          <w:rFonts w:ascii="Times New Roman" w:hAnsi="Times New Roman" w:cs="Times New Roman"/>
          <w:sz w:val="24"/>
          <w:szCs w:val="24"/>
        </w:rPr>
        <w:t xml:space="preserve">, Roma, </w:t>
      </w:r>
      <w:proofErr w:type="spellStart"/>
      <w:r w:rsidRPr="007D7FD0">
        <w:rPr>
          <w:rFonts w:ascii="Times New Roman" w:hAnsi="Times New Roman" w:cs="Times New Roman"/>
          <w:sz w:val="24"/>
          <w:szCs w:val="24"/>
        </w:rPr>
        <w:t>Carocci</w:t>
      </w:r>
      <w:proofErr w:type="spellEnd"/>
      <w:r w:rsidRPr="007D7FD0">
        <w:rPr>
          <w:rFonts w:ascii="Times New Roman" w:hAnsi="Times New Roman" w:cs="Times New Roman"/>
          <w:sz w:val="24"/>
          <w:szCs w:val="24"/>
        </w:rPr>
        <w:t>, 2015.</w:t>
      </w:r>
    </w:p>
    <w:p w:rsidR="001152C9" w:rsidRPr="007D7FD0" w:rsidRDefault="001152C9" w:rsidP="001152C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2C84" w:rsidRPr="007D7FD0" w:rsidRDefault="00B62C84" w:rsidP="001152C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7FD0">
        <w:rPr>
          <w:rFonts w:ascii="Times New Roman" w:hAnsi="Times New Roman" w:cs="Times New Roman"/>
          <w:b/>
          <w:sz w:val="24"/>
          <w:szCs w:val="24"/>
        </w:rPr>
        <w:t>Sul confine orientale</w:t>
      </w:r>
    </w:p>
    <w:p w:rsidR="00B62C84" w:rsidRPr="007D7FD0" w:rsidRDefault="00B62C84" w:rsidP="001152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7FD0">
        <w:rPr>
          <w:rFonts w:ascii="Times New Roman" w:hAnsi="Times New Roman" w:cs="Times New Roman"/>
          <w:sz w:val="24"/>
          <w:szCs w:val="24"/>
        </w:rPr>
        <w:t xml:space="preserve">“Relazione della Commissione mista storico-culturale </w:t>
      </w:r>
      <w:proofErr w:type="spellStart"/>
      <w:r w:rsidRPr="007D7FD0">
        <w:rPr>
          <w:rFonts w:ascii="Times New Roman" w:hAnsi="Times New Roman" w:cs="Times New Roman"/>
          <w:sz w:val="24"/>
          <w:szCs w:val="24"/>
        </w:rPr>
        <w:t>italo-slovena</w:t>
      </w:r>
      <w:proofErr w:type="spellEnd"/>
      <w:r w:rsidRPr="007D7FD0">
        <w:rPr>
          <w:rFonts w:ascii="Times New Roman" w:hAnsi="Times New Roman" w:cs="Times New Roman"/>
          <w:sz w:val="24"/>
          <w:szCs w:val="24"/>
        </w:rPr>
        <w:t xml:space="preserve">”, in </w:t>
      </w:r>
      <w:proofErr w:type="spellStart"/>
      <w:r w:rsidRPr="007D7FD0">
        <w:rPr>
          <w:rFonts w:ascii="Times New Roman" w:hAnsi="Times New Roman" w:cs="Times New Roman"/>
          <w:i/>
          <w:sz w:val="24"/>
          <w:szCs w:val="24"/>
        </w:rPr>
        <w:t>Qualestoria</w:t>
      </w:r>
      <w:proofErr w:type="spellEnd"/>
      <w:r w:rsidRPr="007D7FD0">
        <w:rPr>
          <w:rFonts w:ascii="Times New Roman" w:hAnsi="Times New Roman" w:cs="Times New Roman"/>
          <w:sz w:val="24"/>
          <w:szCs w:val="24"/>
        </w:rPr>
        <w:t xml:space="preserve">, Trieste, </w:t>
      </w:r>
      <w:r w:rsidR="007D7FD0">
        <w:rPr>
          <w:rFonts w:ascii="Times New Roman" w:hAnsi="Times New Roman" w:cs="Times New Roman"/>
          <w:sz w:val="24"/>
          <w:szCs w:val="24"/>
        </w:rPr>
        <w:t>Istituto regionale per la storia del movimento di liberazione nel Friuli-Venezia Giulia, (</w:t>
      </w:r>
      <w:r w:rsidRPr="007D7FD0">
        <w:rPr>
          <w:rFonts w:ascii="Times New Roman" w:hAnsi="Times New Roman" w:cs="Times New Roman"/>
          <w:sz w:val="24"/>
          <w:szCs w:val="24"/>
        </w:rPr>
        <w:t>IRSML</w:t>
      </w:r>
      <w:r w:rsidR="007D7FD0">
        <w:rPr>
          <w:rFonts w:ascii="Times New Roman" w:hAnsi="Times New Roman" w:cs="Times New Roman"/>
          <w:sz w:val="24"/>
          <w:szCs w:val="24"/>
        </w:rPr>
        <w:t>)</w:t>
      </w:r>
      <w:r w:rsidRPr="007D7FD0">
        <w:rPr>
          <w:rFonts w:ascii="Times New Roman" w:hAnsi="Times New Roman" w:cs="Times New Roman"/>
          <w:sz w:val="24"/>
          <w:szCs w:val="24"/>
        </w:rPr>
        <w:t>, 2000, n. 2, p. 145-177;</w:t>
      </w:r>
    </w:p>
    <w:p w:rsidR="00B62C84" w:rsidRPr="007D7FD0" w:rsidRDefault="00B62C84" w:rsidP="001152C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D7FD0">
        <w:rPr>
          <w:rFonts w:ascii="Times New Roman" w:hAnsi="Times New Roman" w:cs="Times New Roman"/>
          <w:sz w:val="24"/>
          <w:szCs w:val="24"/>
        </w:rPr>
        <w:t xml:space="preserve">M. </w:t>
      </w:r>
      <w:proofErr w:type="spellStart"/>
      <w:r w:rsidRPr="007D7FD0">
        <w:rPr>
          <w:rFonts w:ascii="Times New Roman" w:hAnsi="Times New Roman" w:cs="Times New Roman"/>
          <w:smallCaps/>
          <w:sz w:val="24"/>
          <w:szCs w:val="24"/>
        </w:rPr>
        <w:t>Cattaruzza</w:t>
      </w:r>
      <w:proofErr w:type="spellEnd"/>
      <w:r w:rsidRPr="007D7FD0">
        <w:rPr>
          <w:rFonts w:ascii="Times New Roman" w:hAnsi="Times New Roman" w:cs="Times New Roman"/>
          <w:sz w:val="24"/>
          <w:szCs w:val="24"/>
        </w:rPr>
        <w:t xml:space="preserve">, </w:t>
      </w:r>
      <w:r w:rsidRPr="007D7FD0">
        <w:rPr>
          <w:rFonts w:ascii="Times New Roman" w:hAnsi="Times New Roman" w:cs="Times New Roman"/>
          <w:i/>
          <w:iCs/>
          <w:sz w:val="24"/>
          <w:szCs w:val="24"/>
        </w:rPr>
        <w:t>L’Italia e il confine orientale: 1866-2006</w:t>
      </w:r>
      <w:r w:rsidRPr="007D7FD0">
        <w:rPr>
          <w:rFonts w:ascii="Times New Roman" w:hAnsi="Times New Roman" w:cs="Times New Roman"/>
          <w:sz w:val="24"/>
          <w:szCs w:val="24"/>
        </w:rPr>
        <w:t>, Bologna, Il Mulino,  2007;</w:t>
      </w:r>
      <w:r w:rsidRPr="007D7F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86FA3" w:rsidRPr="007D7FD0" w:rsidRDefault="00986FA3" w:rsidP="001152C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D7FD0">
        <w:rPr>
          <w:rFonts w:ascii="Times New Roman" w:hAnsi="Times New Roman" w:cs="Times New Roman"/>
          <w:sz w:val="24"/>
          <w:szCs w:val="24"/>
        </w:rPr>
        <w:t xml:space="preserve">R. </w:t>
      </w:r>
      <w:r w:rsidRPr="007D7FD0">
        <w:rPr>
          <w:rFonts w:ascii="Times New Roman" w:hAnsi="Times New Roman" w:cs="Times New Roman"/>
          <w:smallCaps/>
          <w:sz w:val="24"/>
          <w:szCs w:val="24"/>
        </w:rPr>
        <w:t>Pupo</w:t>
      </w:r>
      <w:r w:rsidRPr="007D7FD0">
        <w:rPr>
          <w:rFonts w:ascii="Times New Roman" w:hAnsi="Times New Roman" w:cs="Times New Roman"/>
          <w:sz w:val="24"/>
          <w:szCs w:val="24"/>
        </w:rPr>
        <w:t xml:space="preserve">, </w:t>
      </w:r>
      <w:r w:rsidRPr="007D7FD0">
        <w:rPr>
          <w:rFonts w:ascii="Times New Roman" w:hAnsi="Times New Roman" w:cs="Times New Roman"/>
          <w:i/>
          <w:iCs/>
          <w:sz w:val="24"/>
          <w:szCs w:val="24"/>
        </w:rPr>
        <w:t>Il confine scomparso</w:t>
      </w:r>
      <w:r w:rsidRPr="007D7FD0">
        <w:rPr>
          <w:rFonts w:ascii="Times New Roman" w:hAnsi="Times New Roman" w:cs="Times New Roman"/>
          <w:sz w:val="24"/>
          <w:szCs w:val="24"/>
        </w:rPr>
        <w:t>, IRSML, Trieste, 2007</w:t>
      </w:r>
      <w:r w:rsidR="001152C9" w:rsidRPr="007D7FD0">
        <w:rPr>
          <w:rFonts w:ascii="Times New Roman" w:hAnsi="Times New Roman" w:cs="Times New Roman"/>
          <w:sz w:val="24"/>
          <w:szCs w:val="24"/>
        </w:rPr>
        <w:t>;</w:t>
      </w:r>
    </w:p>
    <w:p w:rsidR="00B62C84" w:rsidRPr="007D7FD0" w:rsidRDefault="00B62C84" w:rsidP="001152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7FD0">
        <w:rPr>
          <w:rFonts w:ascii="Times New Roman" w:hAnsi="Times New Roman" w:cs="Times New Roman"/>
          <w:sz w:val="24"/>
          <w:szCs w:val="24"/>
        </w:rPr>
        <w:t xml:space="preserve">R. WÖRSDÖRFER, </w:t>
      </w:r>
      <w:r w:rsidRPr="007D7FD0">
        <w:rPr>
          <w:rFonts w:ascii="Times New Roman" w:hAnsi="Times New Roman" w:cs="Times New Roman"/>
          <w:i/>
          <w:sz w:val="24"/>
          <w:szCs w:val="24"/>
        </w:rPr>
        <w:t>Il confine orientale. Italia e Jugoslavia dal 1915 al 1955</w:t>
      </w:r>
      <w:r w:rsidRPr="007D7FD0">
        <w:rPr>
          <w:rFonts w:ascii="Times New Roman" w:hAnsi="Times New Roman" w:cs="Times New Roman"/>
          <w:sz w:val="24"/>
          <w:szCs w:val="24"/>
        </w:rPr>
        <w:t>, Bologna, Il Mulino, 2009;</w:t>
      </w:r>
    </w:p>
    <w:p w:rsidR="00994A6F" w:rsidRPr="007D7FD0" w:rsidRDefault="00986FA3" w:rsidP="001152C9">
      <w:pPr>
        <w:spacing w:after="0" w:line="240" w:lineRule="auto"/>
        <w:rPr>
          <w:rStyle w:val="a1"/>
          <w:color w:val="231F20"/>
          <w:sz w:val="24"/>
          <w:szCs w:val="24"/>
        </w:rPr>
      </w:pPr>
      <w:r w:rsidRPr="007D7FD0">
        <w:rPr>
          <w:rFonts w:ascii="Times New Roman" w:hAnsi="Times New Roman" w:cs="Times New Roman"/>
          <w:sz w:val="24"/>
          <w:szCs w:val="24"/>
        </w:rPr>
        <w:t>M. VERGINELLA</w:t>
      </w:r>
      <w:r w:rsidRPr="007D7FD0">
        <w:rPr>
          <w:rFonts w:ascii="Times New Roman" w:hAnsi="Times New Roman" w:cs="Times New Roman"/>
          <w:i/>
          <w:sz w:val="24"/>
          <w:szCs w:val="24"/>
        </w:rPr>
        <w:t>, Il confine degli altri. La questione giuliana e la memoria slovena</w:t>
      </w:r>
      <w:r w:rsidRPr="007D7FD0">
        <w:rPr>
          <w:rFonts w:ascii="Times New Roman" w:hAnsi="Times New Roman" w:cs="Times New Roman"/>
          <w:sz w:val="24"/>
          <w:szCs w:val="24"/>
        </w:rPr>
        <w:t>, Roma, Donzelli, 2008</w:t>
      </w:r>
      <w:r w:rsidRPr="007D7FD0">
        <w:rPr>
          <w:rFonts w:ascii="Times New Roman" w:hAnsi="Times New Roman" w:cs="Times New Roman"/>
          <w:iCs/>
          <w:sz w:val="24"/>
          <w:szCs w:val="24"/>
        </w:rPr>
        <w:t>;</w:t>
      </w:r>
      <w:r w:rsidRPr="007D7FD0">
        <w:rPr>
          <w:rStyle w:val="a1"/>
          <w:color w:val="231F20"/>
          <w:sz w:val="24"/>
          <w:szCs w:val="24"/>
        </w:rPr>
        <w:t xml:space="preserve"> </w:t>
      </w:r>
    </w:p>
    <w:p w:rsidR="00986FA3" w:rsidRPr="007D7FD0" w:rsidRDefault="00986FA3" w:rsidP="001152C9">
      <w:pPr>
        <w:spacing w:after="0" w:line="240" w:lineRule="auto"/>
        <w:rPr>
          <w:rStyle w:val="a1"/>
          <w:color w:val="231F20"/>
          <w:sz w:val="24"/>
          <w:szCs w:val="24"/>
        </w:rPr>
      </w:pPr>
      <w:r w:rsidRPr="007D7FD0">
        <w:rPr>
          <w:rStyle w:val="a1"/>
          <w:color w:val="231F20"/>
          <w:sz w:val="24"/>
          <w:szCs w:val="24"/>
        </w:rPr>
        <w:t xml:space="preserve">P. PURINI, </w:t>
      </w:r>
      <w:r w:rsidRPr="007D7FD0">
        <w:rPr>
          <w:rStyle w:val="a1"/>
          <w:i/>
          <w:color w:val="231F20"/>
          <w:sz w:val="24"/>
          <w:szCs w:val="24"/>
        </w:rPr>
        <w:t>Metamorfosi etniche. I cambiamenti di popolazione a Trieste, Gorizia, Fiume e in Istria</w:t>
      </w:r>
      <w:r w:rsidRPr="007D7FD0">
        <w:rPr>
          <w:rStyle w:val="a1"/>
          <w:color w:val="231F20"/>
          <w:sz w:val="24"/>
          <w:szCs w:val="24"/>
        </w:rPr>
        <w:t xml:space="preserve">, Udine, </w:t>
      </w:r>
      <w:proofErr w:type="spellStart"/>
      <w:r w:rsidRPr="007D7FD0">
        <w:rPr>
          <w:rStyle w:val="a1"/>
          <w:color w:val="231F20"/>
          <w:sz w:val="24"/>
          <w:szCs w:val="24"/>
        </w:rPr>
        <w:t>KappaVu</w:t>
      </w:r>
      <w:proofErr w:type="spellEnd"/>
      <w:r w:rsidRPr="007D7FD0">
        <w:rPr>
          <w:rStyle w:val="a1"/>
          <w:color w:val="231F20"/>
          <w:sz w:val="24"/>
          <w:szCs w:val="24"/>
        </w:rPr>
        <w:t>, 2010</w:t>
      </w:r>
      <w:r w:rsidR="001152C9" w:rsidRPr="007D7FD0">
        <w:rPr>
          <w:rStyle w:val="a1"/>
          <w:color w:val="231F20"/>
          <w:sz w:val="24"/>
          <w:szCs w:val="24"/>
        </w:rPr>
        <w:t>.</w:t>
      </w:r>
    </w:p>
    <w:p w:rsidR="001152C9" w:rsidRPr="007D7FD0" w:rsidRDefault="001152C9" w:rsidP="001152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46F5C" w:rsidRPr="007D7FD0" w:rsidRDefault="00B62C84" w:rsidP="001152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7FD0">
        <w:rPr>
          <w:rFonts w:ascii="Times New Roman" w:hAnsi="Times New Roman" w:cs="Times New Roman"/>
          <w:b/>
          <w:sz w:val="24"/>
          <w:szCs w:val="24"/>
        </w:rPr>
        <w:t xml:space="preserve">Sull’esodo dei </w:t>
      </w:r>
      <w:proofErr w:type="spellStart"/>
      <w:r w:rsidRPr="007D7FD0">
        <w:rPr>
          <w:rFonts w:ascii="Times New Roman" w:hAnsi="Times New Roman" w:cs="Times New Roman"/>
          <w:b/>
          <w:sz w:val="24"/>
          <w:szCs w:val="24"/>
        </w:rPr>
        <w:t>giuliano-dalmati</w:t>
      </w:r>
      <w:proofErr w:type="spellEnd"/>
    </w:p>
    <w:p w:rsidR="007D7FD0" w:rsidRDefault="007D7FD0" w:rsidP="001152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7FD0" w:rsidRPr="007D7FD0" w:rsidRDefault="007D7FD0" w:rsidP="001152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7FD0">
        <w:rPr>
          <w:rFonts w:ascii="Times New Roman" w:hAnsi="Times New Roman" w:cs="Times New Roman"/>
          <w:sz w:val="24"/>
          <w:szCs w:val="24"/>
        </w:rPr>
        <w:t xml:space="preserve">C. COLUMMI, L. FERRARI, G. NASSISI, G. TRANI, </w:t>
      </w:r>
      <w:r w:rsidRPr="007D7FD0">
        <w:rPr>
          <w:rFonts w:ascii="Times New Roman" w:hAnsi="Times New Roman" w:cs="Times New Roman"/>
          <w:i/>
          <w:sz w:val="24"/>
          <w:szCs w:val="24"/>
        </w:rPr>
        <w:t>Storia di un esodo. Istria 1945-1956</w:t>
      </w:r>
      <w:r w:rsidRPr="007D7FD0">
        <w:rPr>
          <w:rFonts w:ascii="Times New Roman" w:hAnsi="Times New Roman" w:cs="Times New Roman"/>
          <w:sz w:val="24"/>
          <w:szCs w:val="24"/>
        </w:rPr>
        <w:t>, Trieste, IRSML, 1980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624E5" w:rsidRDefault="00BD06B3" w:rsidP="001152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FD0">
        <w:rPr>
          <w:rFonts w:ascii="Times New Roman" w:hAnsi="Times New Roman" w:cs="Times New Roman"/>
          <w:smallCaps/>
          <w:sz w:val="24"/>
          <w:szCs w:val="24"/>
        </w:rPr>
        <w:lastRenderedPageBreak/>
        <w:t xml:space="preserve">M. </w:t>
      </w:r>
      <w:proofErr w:type="spellStart"/>
      <w:r w:rsidRPr="007D7FD0">
        <w:rPr>
          <w:rFonts w:ascii="Times New Roman" w:hAnsi="Times New Roman" w:cs="Times New Roman"/>
          <w:smallCaps/>
          <w:sz w:val="24"/>
          <w:szCs w:val="24"/>
        </w:rPr>
        <w:t>Cattaruzza</w:t>
      </w:r>
      <w:proofErr w:type="spellEnd"/>
      <w:r w:rsidRPr="007D7FD0">
        <w:rPr>
          <w:rFonts w:ascii="Times New Roman" w:hAnsi="Times New Roman" w:cs="Times New Roman"/>
          <w:smallCaps/>
          <w:sz w:val="24"/>
          <w:szCs w:val="24"/>
        </w:rPr>
        <w:t>, M. Dogo, R. Pupo</w:t>
      </w:r>
      <w:r w:rsidRPr="007D7FD0">
        <w:rPr>
          <w:rFonts w:ascii="Times New Roman" w:hAnsi="Times New Roman" w:cs="Times New Roman"/>
          <w:sz w:val="24"/>
          <w:szCs w:val="24"/>
        </w:rPr>
        <w:t xml:space="preserve"> (a cura di), </w:t>
      </w:r>
      <w:r w:rsidRPr="007D7FD0">
        <w:rPr>
          <w:rFonts w:ascii="Times New Roman" w:hAnsi="Times New Roman" w:cs="Times New Roman"/>
          <w:i/>
          <w:iCs/>
          <w:sz w:val="24"/>
          <w:szCs w:val="24"/>
        </w:rPr>
        <w:t>Esodi. Trasferimenti forzati di popolazione nel Novecento europeo</w:t>
      </w:r>
      <w:r w:rsidRPr="007D7FD0">
        <w:rPr>
          <w:rFonts w:ascii="Times New Roman" w:hAnsi="Times New Roman" w:cs="Times New Roman"/>
          <w:sz w:val="24"/>
          <w:szCs w:val="24"/>
        </w:rPr>
        <w:t>, Napoli, Edizioni Scientifiche Italiane, 2000;</w:t>
      </w:r>
    </w:p>
    <w:p w:rsidR="004624E5" w:rsidRPr="007D7FD0" w:rsidRDefault="004624E5" w:rsidP="004624E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7FD0">
        <w:rPr>
          <w:rFonts w:ascii="Times New Roman" w:hAnsi="Times New Roman" w:cs="Times New Roman"/>
          <w:sz w:val="24"/>
          <w:szCs w:val="24"/>
        </w:rPr>
        <w:t>D. DUKOVSKI, “</w:t>
      </w:r>
      <w:proofErr w:type="spellStart"/>
      <w:r w:rsidRPr="007D7FD0">
        <w:rPr>
          <w:rFonts w:ascii="Times New Roman" w:hAnsi="Times New Roman" w:cs="Times New Roman"/>
          <w:sz w:val="24"/>
          <w:szCs w:val="24"/>
        </w:rPr>
        <w:t>Egzodus</w:t>
      </w:r>
      <w:proofErr w:type="spellEnd"/>
      <w:r w:rsidRPr="007D7F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FD0">
        <w:rPr>
          <w:rFonts w:ascii="Times New Roman" w:hAnsi="Times New Roman" w:cs="Times New Roman"/>
          <w:sz w:val="24"/>
          <w:szCs w:val="24"/>
        </w:rPr>
        <w:t>talijanskog</w:t>
      </w:r>
      <w:proofErr w:type="spellEnd"/>
      <w:r w:rsidRPr="007D7F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FD0">
        <w:rPr>
          <w:rFonts w:ascii="Times New Roman" w:hAnsi="Times New Roman" w:cs="Times New Roman"/>
          <w:sz w:val="24"/>
          <w:szCs w:val="24"/>
        </w:rPr>
        <w:t>stanovni</w:t>
      </w:r>
      <w:proofErr w:type="spellEnd"/>
      <w:r w:rsidRPr="007D7FD0">
        <w:rPr>
          <w:rFonts w:ascii="Times New Roman" w:hAnsi="Times New Roman" w:cs="Times New Roman"/>
          <w:sz w:val="24"/>
          <w:szCs w:val="24"/>
          <w:lang w:val="hr-HR"/>
        </w:rPr>
        <w:t>š</w:t>
      </w:r>
      <w:proofErr w:type="spellStart"/>
      <w:r w:rsidRPr="007D7FD0">
        <w:rPr>
          <w:rFonts w:ascii="Times New Roman" w:hAnsi="Times New Roman" w:cs="Times New Roman"/>
          <w:sz w:val="24"/>
          <w:szCs w:val="24"/>
        </w:rPr>
        <w:t>tva</w:t>
      </w:r>
      <w:proofErr w:type="spellEnd"/>
      <w:r w:rsidRPr="007D7F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FD0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7D7F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FD0">
        <w:rPr>
          <w:rFonts w:ascii="Times New Roman" w:hAnsi="Times New Roman" w:cs="Times New Roman"/>
          <w:sz w:val="24"/>
          <w:szCs w:val="24"/>
        </w:rPr>
        <w:t>Istre</w:t>
      </w:r>
      <w:proofErr w:type="spellEnd"/>
      <w:r w:rsidRPr="007D7FD0">
        <w:rPr>
          <w:rFonts w:ascii="Times New Roman" w:hAnsi="Times New Roman" w:cs="Times New Roman"/>
          <w:sz w:val="24"/>
          <w:szCs w:val="24"/>
        </w:rPr>
        <w:t xml:space="preserve"> 1945-</w:t>
      </w:r>
      <w:smartTag w:uri="urn:schemas-microsoft-com:office:smarttags" w:element="metricconverter">
        <w:smartTagPr>
          <w:attr w:name="ProductID" w:val="1956”"/>
        </w:smartTagPr>
        <w:r w:rsidRPr="007D7FD0">
          <w:rPr>
            <w:rFonts w:ascii="Times New Roman" w:hAnsi="Times New Roman" w:cs="Times New Roman"/>
            <w:sz w:val="24"/>
            <w:szCs w:val="24"/>
          </w:rPr>
          <w:t>1956”</w:t>
        </w:r>
      </w:smartTag>
      <w:r w:rsidRPr="007D7FD0">
        <w:rPr>
          <w:rFonts w:ascii="Times New Roman" w:hAnsi="Times New Roman" w:cs="Times New Roman"/>
          <w:sz w:val="24"/>
          <w:szCs w:val="24"/>
        </w:rPr>
        <w:t xml:space="preserve"> [L’esodo della popolazione italiana dall’Istria 1945-1956], in </w:t>
      </w:r>
      <w:proofErr w:type="spellStart"/>
      <w:r w:rsidRPr="007D7FD0">
        <w:rPr>
          <w:rFonts w:ascii="Times New Roman" w:hAnsi="Times New Roman" w:cs="Times New Roman"/>
          <w:i/>
          <w:sz w:val="24"/>
          <w:szCs w:val="24"/>
        </w:rPr>
        <w:t>Časopis</w:t>
      </w:r>
      <w:proofErr w:type="spellEnd"/>
      <w:r w:rsidRPr="007D7FD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D7FD0">
        <w:rPr>
          <w:rFonts w:ascii="Times New Roman" w:hAnsi="Times New Roman" w:cs="Times New Roman"/>
          <w:i/>
          <w:sz w:val="24"/>
          <w:szCs w:val="24"/>
        </w:rPr>
        <w:t>za</w:t>
      </w:r>
      <w:proofErr w:type="spellEnd"/>
      <w:r w:rsidRPr="007D7FD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D7FD0">
        <w:rPr>
          <w:rFonts w:ascii="Times New Roman" w:hAnsi="Times New Roman" w:cs="Times New Roman"/>
          <w:i/>
          <w:sz w:val="24"/>
          <w:szCs w:val="24"/>
        </w:rPr>
        <w:t>suvremenu</w:t>
      </w:r>
      <w:proofErr w:type="spellEnd"/>
      <w:r w:rsidRPr="007D7FD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D7FD0">
        <w:rPr>
          <w:rFonts w:ascii="Times New Roman" w:hAnsi="Times New Roman" w:cs="Times New Roman"/>
          <w:i/>
          <w:sz w:val="24"/>
          <w:szCs w:val="24"/>
        </w:rPr>
        <w:t>povijest</w:t>
      </w:r>
      <w:proofErr w:type="spellEnd"/>
      <w:r w:rsidRPr="007D7FD0">
        <w:rPr>
          <w:rFonts w:ascii="Times New Roman" w:hAnsi="Times New Roman" w:cs="Times New Roman"/>
          <w:sz w:val="24"/>
          <w:szCs w:val="24"/>
        </w:rPr>
        <w:t xml:space="preserve">, Zagabria, </w:t>
      </w:r>
      <w:proofErr w:type="spellStart"/>
      <w:r w:rsidRPr="007D7FD0">
        <w:rPr>
          <w:rFonts w:ascii="Times New Roman" w:hAnsi="Times New Roman" w:cs="Times New Roman"/>
          <w:sz w:val="24"/>
          <w:szCs w:val="24"/>
        </w:rPr>
        <w:t>Hrvatski</w:t>
      </w:r>
      <w:proofErr w:type="spellEnd"/>
      <w:r w:rsidRPr="007D7F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FD0">
        <w:rPr>
          <w:rFonts w:ascii="Times New Roman" w:hAnsi="Times New Roman" w:cs="Times New Roman"/>
          <w:sz w:val="24"/>
          <w:szCs w:val="24"/>
        </w:rPr>
        <w:t>institut</w:t>
      </w:r>
      <w:proofErr w:type="spellEnd"/>
      <w:r w:rsidRPr="007D7F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FD0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7D7F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FD0">
        <w:rPr>
          <w:rFonts w:ascii="Times New Roman" w:hAnsi="Times New Roman" w:cs="Times New Roman"/>
          <w:sz w:val="24"/>
          <w:szCs w:val="24"/>
        </w:rPr>
        <w:t>povijest</w:t>
      </w:r>
      <w:proofErr w:type="spellEnd"/>
      <w:r w:rsidRPr="007D7FD0">
        <w:rPr>
          <w:rFonts w:ascii="Times New Roman" w:hAnsi="Times New Roman" w:cs="Times New Roman"/>
          <w:sz w:val="24"/>
          <w:szCs w:val="24"/>
        </w:rPr>
        <w:t xml:space="preserve">, 2001, n. 3, p. 633-668; </w:t>
      </w:r>
    </w:p>
    <w:p w:rsidR="004624E5" w:rsidRDefault="00BD06B3" w:rsidP="001152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FD0">
        <w:rPr>
          <w:rFonts w:ascii="Times New Roman" w:hAnsi="Times New Roman" w:cs="Times New Roman"/>
          <w:sz w:val="24"/>
          <w:szCs w:val="24"/>
        </w:rPr>
        <w:t xml:space="preserve">G. </w:t>
      </w:r>
      <w:proofErr w:type="spellStart"/>
      <w:r w:rsidRPr="007D7FD0">
        <w:rPr>
          <w:rFonts w:ascii="Times New Roman" w:hAnsi="Times New Roman" w:cs="Times New Roman"/>
          <w:smallCaps/>
          <w:sz w:val="24"/>
          <w:szCs w:val="24"/>
        </w:rPr>
        <w:t>Crainz</w:t>
      </w:r>
      <w:proofErr w:type="spellEnd"/>
      <w:r w:rsidRPr="007D7FD0">
        <w:rPr>
          <w:rFonts w:ascii="Times New Roman" w:hAnsi="Times New Roman" w:cs="Times New Roman"/>
          <w:sz w:val="24"/>
          <w:szCs w:val="24"/>
        </w:rPr>
        <w:t xml:space="preserve">, </w:t>
      </w:r>
      <w:r w:rsidRPr="007D7FD0">
        <w:rPr>
          <w:rFonts w:ascii="Times New Roman" w:hAnsi="Times New Roman" w:cs="Times New Roman"/>
          <w:i/>
          <w:iCs/>
          <w:sz w:val="24"/>
          <w:szCs w:val="24"/>
        </w:rPr>
        <w:t>Il dolore e l’esilio. L’Istria e le memorie divise d’Europa</w:t>
      </w:r>
      <w:r w:rsidRPr="007D7FD0">
        <w:rPr>
          <w:rFonts w:ascii="Times New Roman" w:hAnsi="Times New Roman" w:cs="Times New Roman"/>
          <w:sz w:val="24"/>
          <w:szCs w:val="24"/>
        </w:rPr>
        <w:t xml:space="preserve">, Roma, Donzelli,  2005; </w:t>
      </w:r>
    </w:p>
    <w:p w:rsidR="00D83769" w:rsidRDefault="004624E5" w:rsidP="001152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G. OLIVA,</w:t>
      </w:r>
      <w:r w:rsidR="00D83769" w:rsidRPr="007D7F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3769" w:rsidRPr="004624E5">
        <w:rPr>
          <w:rFonts w:ascii="Times New Roman" w:hAnsi="Times New Roman" w:cs="Times New Roman"/>
          <w:i/>
          <w:sz w:val="24"/>
          <w:szCs w:val="24"/>
        </w:rPr>
        <w:t>Profughi. Dalle foibe all’esodo. La tragedia degli italiani d’Istria, Fiume, Dalmazia</w:t>
      </w:r>
      <w:r w:rsidR="00D83769" w:rsidRPr="004624E5">
        <w:rPr>
          <w:rFonts w:ascii="Times New Roman" w:hAnsi="Times New Roman" w:cs="Times New Roman"/>
          <w:sz w:val="24"/>
          <w:szCs w:val="24"/>
        </w:rPr>
        <w:t xml:space="preserve">, </w:t>
      </w:r>
      <w:r w:rsidR="00881141">
        <w:rPr>
          <w:rFonts w:ascii="Times New Roman" w:hAnsi="Times New Roman" w:cs="Times New Roman"/>
          <w:sz w:val="24"/>
          <w:szCs w:val="24"/>
        </w:rPr>
        <w:t xml:space="preserve">Milano, </w:t>
      </w:r>
      <w:r w:rsidR="00D83769" w:rsidRPr="004624E5">
        <w:rPr>
          <w:rFonts w:ascii="Times New Roman" w:hAnsi="Times New Roman" w:cs="Times New Roman"/>
          <w:sz w:val="24"/>
          <w:szCs w:val="24"/>
        </w:rPr>
        <w:t>Mondadori, 2005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624E5" w:rsidRPr="00B26BF1" w:rsidRDefault="004624E5" w:rsidP="004624E5">
      <w:pPr>
        <w:pStyle w:val="Testonotaapidipagina"/>
        <w:jc w:val="both"/>
        <w:rPr>
          <w:sz w:val="24"/>
          <w:szCs w:val="24"/>
          <w:lang w:val="it-IT"/>
        </w:rPr>
      </w:pPr>
      <w:r w:rsidRPr="007D7FD0">
        <w:rPr>
          <w:sz w:val="24"/>
          <w:szCs w:val="24"/>
          <w:lang w:val="it-IT"/>
        </w:rPr>
        <w:t xml:space="preserve">R. PUPO,  </w:t>
      </w:r>
      <w:r w:rsidRPr="007D7FD0">
        <w:rPr>
          <w:i/>
          <w:iCs/>
          <w:sz w:val="24"/>
          <w:szCs w:val="24"/>
          <w:lang w:val="it-IT"/>
        </w:rPr>
        <w:t>Il lungo esodo</w:t>
      </w:r>
      <w:r w:rsidRPr="007D7FD0">
        <w:rPr>
          <w:sz w:val="24"/>
          <w:szCs w:val="24"/>
          <w:lang w:val="it-IT"/>
        </w:rPr>
        <w:t xml:space="preserve">. </w:t>
      </w:r>
      <w:r w:rsidRPr="007D7FD0">
        <w:rPr>
          <w:i/>
          <w:sz w:val="24"/>
          <w:szCs w:val="24"/>
          <w:lang w:val="it-IT"/>
        </w:rPr>
        <w:t xml:space="preserve">Istria: le persecuzioni, le foibe, l’esilio, </w:t>
      </w:r>
      <w:r w:rsidRPr="007D7FD0">
        <w:rPr>
          <w:sz w:val="24"/>
          <w:szCs w:val="24"/>
          <w:lang w:val="it-IT"/>
        </w:rPr>
        <w:t>Milano, Rizzoli, 2005</w:t>
      </w:r>
      <w:r>
        <w:rPr>
          <w:sz w:val="24"/>
          <w:szCs w:val="24"/>
          <w:lang w:val="it-IT"/>
        </w:rPr>
        <w:t>;</w:t>
      </w:r>
    </w:p>
    <w:p w:rsidR="00986FA3" w:rsidRDefault="00BD06B3" w:rsidP="001152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FD0">
        <w:rPr>
          <w:rFonts w:ascii="Times New Roman" w:hAnsi="Times New Roman" w:cs="Times New Roman"/>
          <w:smallCaps/>
          <w:sz w:val="24"/>
          <w:szCs w:val="24"/>
        </w:rPr>
        <w:t xml:space="preserve">T. </w:t>
      </w:r>
      <w:proofErr w:type="spellStart"/>
      <w:r w:rsidRPr="007D7FD0">
        <w:rPr>
          <w:rFonts w:ascii="Times New Roman" w:hAnsi="Times New Roman" w:cs="Times New Roman"/>
          <w:smallCaps/>
          <w:sz w:val="24"/>
          <w:szCs w:val="24"/>
        </w:rPr>
        <w:t>Catalan</w:t>
      </w:r>
      <w:proofErr w:type="spellEnd"/>
      <w:r w:rsidRPr="007D7FD0">
        <w:rPr>
          <w:rFonts w:ascii="Times New Roman" w:hAnsi="Times New Roman" w:cs="Times New Roman"/>
          <w:smallCaps/>
          <w:sz w:val="24"/>
          <w:szCs w:val="24"/>
        </w:rPr>
        <w:t xml:space="preserve">, G. </w:t>
      </w:r>
      <w:proofErr w:type="spellStart"/>
      <w:r w:rsidRPr="007D7FD0">
        <w:rPr>
          <w:rFonts w:ascii="Times New Roman" w:hAnsi="Times New Roman" w:cs="Times New Roman"/>
          <w:smallCaps/>
          <w:sz w:val="24"/>
          <w:szCs w:val="24"/>
        </w:rPr>
        <w:t>Mellinato</w:t>
      </w:r>
      <w:proofErr w:type="spellEnd"/>
      <w:r w:rsidRPr="007D7FD0">
        <w:rPr>
          <w:rFonts w:ascii="Times New Roman" w:hAnsi="Times New Roman" w:cs="Times New Roman"/>
          <w:smallCaps/>
          <w:sz w:val="24"/>
          <w:szCs w:val="24"/>
        </w:rPr>
        <w:t xml:space="preserve">, P. </w:t>
      </w:r>
      <w:proofErr w:type="spellStart"/>
      <w:r w:rsidRPr="007D7FD0">
        <w:rPr>
          <w:rFonts w:ascii="Times New Roman" w:hAnsi="Times New Roman" w:cs="Times New Roman"/>
          <w:smallCaps/>
          <w:sz w:val="24"/>
          <w:szCs w:val="24"/>
        </w:rPr>
        <w:t>Nodari</w:t>
      </w:r>
      <w:proofErr w:type="spellEnd"/>
      <w:r w:rsidRPr="007D7FD0">
        <w:rPr>
          <w:rFonts w:ascii="Times New Roman" w:hAnsi="Times New Roman" w:cs="Times New Roman"/>
          <w:smallCaps/>
          <w:sz w:val="24"/>
          <w:szCs w:val="24"/>
        </w:rPr>
        <w:t>, R. Pupo, M. Verginella</w:t>
      </w:r>
      <w:r w:rsidRPr="007D7FD0">
        <w:rPr>
          <w:rFonts w:ascii="Times New Roman" w:hAnsi="Times New Roman" w:cs="Times New Roman"/>
          <w:sz w:val="24"/>
          <w:szCs w:val="24"/>
        </w:rPr>
        <w:t xml:space="preserve"> (a cura di), </w:t>
      </w:r>
      <w:r w:rsidRPr="007D7FD0">
        <w:rPr>
          <w:rFonts w:ascii="Times New Roman" w:hAnsi="Times New Roman" w:cs="Times New Roman"/>
          <w:i/>
          <w:iCs/>
          <w:sz w:val="24"/>
          <w:szCs w:val="24"/>
        </w:rPr>
        <w:t xml:space="preserve">Dopoguerra di confine = </w:t>
      </w:r>
      <w:proofErr w:type="spellStart"/>
      <w:r w:rsidRPr="007D7FD0">
        <w:rPr>
          <w:rFonts w:ascii="Times New Roman" w:hAnsi="Times New Roman" w:cs="Times New Roman"/>
          <w:i/>
          <w:iCs/>
          <w:sz w:val="24"/>
          <w:szCs w:val="24"/>
        </w:rPr>
        <w:t>Povojni</w:t>
      </w:r>
      <w:proofErr w:type="spellEnd"/>
      <w:r w:rsidRPr="007D7FD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D7FD0">
        <w:rPr>
          <w:rFonts w:ascii="Times New Roman" w:hAnsi="Times New Roman" w:cs="Times New Roman"/>
          <w:i/>
          <w:iCs/>
          <w:sz w:val="24"/>
          <w:szCs w:val="24"/>
        </w:rPr>
        <w:t>#as</w:t>
      </w:r>
      <w:proofErr w:type="spellEnd"/>
      <w:r w:rsidRPr="007D7FD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D7FD0">
        <w:rPr>
          <w:rFonts w:ascii="Times New Roman" w:hAnsi="Times New Roman" w:cs="Times New Roman"/>
          <w:i/>
          <w:iCs/>
          <w:sz w:val="24"/>
          <w:szCs w:val="24"/>
        </w:rPr>
        <w:t>ob</w:t>
      </w:r>
      <w:proofErr w:type="spellEnd"/>
      <w:r w:rsidRPr="007D7FD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D7FD0">
        <w:rPr>
          <w:rFonts w:ascii="Times New Roman" w:hAnsi="Times New Roman" w:cs="Times New Roman"/>
          <w:i/>
          <w:iCs/>
          <w:sz w:val="24"/>
          <w:szCs w:val="24"/>
        </w:rPr>
        <w:t>meji</w:t>
      </w:r>
      <w:proofErr w:type="spellEnd"/>
      <w:r w:rsidRPr="007D7FD0">
        <w:rPr>
          <w:rFonts w:ascii="Times New Roman" w:hAnsi="Times New Roman" w:cs="Times New Roman"/>
          <w:sz w:val="24"/>
          <w:szCs w:val="24"/>
        </w:rPr>
        <w:t xml:space="preserve">, progetto </w:t>
      </w:r>
      <w:proofErr w:type="spellStart"/>
      <w:r w:rsidRPr="007D7FD0">
        <w:rPr>
          <w:rFonts w:ascii="Times New Roman" w:hAnsi="Times New Roman" w:cs="Times New Roman"/>
          <w:sz w:val="24"/>
          <w:szCs w:val="24"/>
        </w:rPr>
        <w:t>Interreg</w:t>
      </w:r>
      <w:proofErr w:type="spellEnd"/>
      <w:r w:rsidRPr="007D7FD0">
        <w:rPr>
          <w:rFonts w:ascii="Times New Roman" w:hAnsi="Times New Roman" w:cs="Times New Roman"/>
          <w:sz w:val="24"/>
          <w:szCs w:val="24"/>
        </w:rPr>
        <w:t xml:space="preserve"> IIIA/</w:t>
      </w:r>
      <w:proofErr w:type="spellStart"/>
      <w:r w:rsidRPr="007D7FD0">
        <w:rPr>
          <w:rFonts w:ascii="Times New Roman" w:hAnsi="Times New Roman" w:cs="Times New Roman"/>
          <w:sz w:val="24"/>
          <w:szCs w:val="24"/>
        </w:rPr>
        <w:t>Phare</w:t>
      </w:r>
      <w:proofErr w:type="spellEnd"/>
      <w:r w:rsidRPr="007D7FD0">
        <w:rPr>
          <w:rFonts w:ascii="Times New Roman" w:hAnsi="Times New Roman" w:cs="Times New Roman"/>
          <w:sz w:val="24"/>
          <w:szCs w:val="24"/>
        </w:rPr>
        <w:t xml:space="preserve"> CBC </w:t>
      </w:r>
      <w:proofErr w:type="spellStart"/>
      <w:r w:rsidRPr="007D7FD0">
        <w:rPr>
          <w:rFonts w:ascii="Times New Roman" w:hAnsi="Times New Roman" w:cs="Times New Roman"/>
          <w:sz w:val="24"/>
          <w:szCs w:val="24"/>
        </w:rPr>
        <w:t>Italia-Slovenia</w:t>
      </w:r>
      <w:proofErr w:type="spellEnd"/>
      <w:r w:rsidRPr="007D7FD0">
        <w:rPr>
          <w:rFonts w:ascii="Times New Roman" w:hAnsi="Times New Roman" w:cs="Times New Roman"/>
          <w:sz w:val="24"/>
          <w:szCs w:val="24"/>
        </w:rPr>
        <w:t xml:space="preserve">, Trieste, IRSML, Dipartimento di scienze geografiche e storiche dell’Università di Trieste, Regione Autonoma Friuli Venezia Giulia, 2007; </w:t>
      </w:r>
    </w:p>
    <w:p w:rsidR="004624E5" w:rsidRPr="004624E5" w:rsidRDefault="004624E5" w:rsidP="001152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4E5">
        <w:rPr>
          <w:rFonts w:ascii="Times New Roman" w:hAnsi="Times New Roman" w:cs="Times New Roman"/>
          <w:sz w:val="24"/>
          <w:szCs w:val="24"/>
          <w:lang w:val="en-US"/>
        </w:rPr>
        <w:t xml:space="preserve">P. </w:t>
      </w:r>
      <w:r w:rsidRPr="004624E5">
        <w:rPr>
          <w:rFonts w:ascii="Times New Roman" w:hAnsi="Times New Roman" w:cs="Times New Roman"/>
          <w:smallCaps/>
          <w:sz w:val="24"/>
          <w:szCs w:val="24"/>
          <w:lang w:val="en-US"/>
        </w:rPr>
        <w:t>Ballinger</w:t>
      </w:r>
      <w:r w:rsidRPr="004624E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624E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History in Exile. </w:t>
      </w:r>
      <w:r w:rsidRPr="007D7FD0">
        <w:rPr>
          <w:rFonts w:ascii="Times New Roman" w:hAnsi="Times New Roman" w:cs="Times New Roman"/>
          <w:i/>
          <w:iCs/>
          <w:sz w:val="24"/>
          <w:szCs w:val="24"/>
          <w:lang w:val="en-US"/>
        </w:rPr>
        <w:t>Memory and Identity at the Borders of the Balkans</w:t>
      </w:r>
      <w:r w:rsidRPr="007D7FD0">
        <w:rPr>
          <w:rFonts w:ascii="Times New Roman" w:hAnsi="Times New Roman" w:cs="Times New Roman"/>
          <w:sz w:val="24"/>
          <w:szCs w:val="24"/>
          <w:lang w:val="en-US"/>
        </w:rPr>
        <w:t xml:space="preserve">, Princeton, Princeton University Press, 2003, </w:t>
      </w:r>
      <w:proofErr w:type="spellStart"/>
      <w:r w:rsidRPr="007D7FD0">
        <w:rPr>
          <w:rFonts w:ascii="Times New Roman" w:hAnsi="Times New Roman" w:cs="Times New Roman"/>
          <w:sz w:val="24"/>
          <w:szCs w:val="24"/>
          <w:lang w:val="en-US"/>
        </w:rPr>
        <w:t>trad</w:t>
      </w:r>
      <w:proofErr w:type="spellEnd"/>
      <w:r w:rsidRPr="007D7FD0">
        <w:rPr>
          <w:rFonts w:ascii="Times New Roman" w:hAnsi="Times New Roman" w:cs="Times New Roman"/>
          <w:sz w:val="24"/>
          <w:szCs w:val="24"/>
          <w:lang w:val="en-US"/>
        </w:rPr>
        <w:t xml:space="preserve">. it. </w:t>
      </w:r>
      <w:r w:rsidRPr="004624E5">
        <w:rPr>
          <w:rFonts w:ascii="Times New Roman" w:hAnsi="Times New Roman" w:cs="Times New Roman"/>
          <w:i/>
          <w:iCs/>
          <w:sz w:val="24"/>
          <w:szCs w:val="24"/>
        </w:rPr>
        <w:t>La memoria dell’esilio. Esodo e identità al confine dei Balcani</w:t>
      </w:r>
      <w:r w:rsidRPr="004624E5">
        <w:rPr>
          <w:rFonts w:ascii="Times New Roman" w:hAnsi="Times New Roman" w:cs="Times New Roman"/>
          <w:sz w:val="24"/>
          <w:szCs w:val="24"/>
        </w:rPr>
        <w:t>,  Roma, Il Veltro, 2010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83769" w:rsidRPr="004624E5" w:rsidRDefault="004624E5" w:rsidP="004624E5">
      <w:pPr>
        <w:pStyle w:val="Testonotadichiusura"/>
        <w:jc w:val="both"/>
        <w:rPr>
          <w:sz w:val="24"/>
          <w:szCs w:val="24"/>
        </w:rPr>
      </w:pPr>
      <w:r w:rsidRPr="004624E5">
        <w:rPr>
          <w:sz w:val="24"/>
          <w:szCs w:val="24"/>
        </w:rPr>
        <w:t>L. PALLANTE (a cura di)</w:t>
      </w:r>
      <w:r w:rsidR="0017206B">
        <w:rPr>
          <w:sz w:val="24"/>
          <w:szCs w:val="24"/>
        </w:rPr>
        <w:t>,</w:t>
      </w:r>
      <w:r w:rsidRPr="004624E5">
        <w:rPr>
          <w:sz w:val="24"/>
          <w:szCs w:val="24"/>
        </w:rPr>
        <w:t xml:space="preserve"> </w:t>
      </w:r>
      <w:r w:rsidR="00D83769" w:rsidRPr="004624E5">
        <w:rPr>
          <w:i/>
          <w:sz w:val="24"/>
          <w:szCs w:val="24"/>
        </w:rPr>
        <w:t>Il giorno del ricordo. La tragedia delle Foibe</w:t>
      </w:r>
      <w:r w:rsidR="00D83769" w:rsidRPr="004624E5">
        <w:rPr>
          <w:sz w:val="24"/>
          <w:szCs w:val="24"/>
        </w:rPr>
        <w:t>, Roma, Editori Riuniti, 2010</w:t>
      </w:r>
      <w:r>
        <w:rPr>
          <w:sz w:val="24"/>
          <w:szCs w:val="24"/>
        </w:rPr>
        <w:t>;</w:t>
      </w:r>
    </w:p>
    <w:p w:rsidR="0017206B" w:rsidRPr="0017206B" w:rsidRDefault="0017206B" w:rsidP="0017206B">
      <w:pPr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17206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it-IT"/>
        </w:rPr>
        <w:t>E. MILETTO (a cura di),</w:t>
      </w:r>
      <w:r w:rsidRPr="0017206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it-IT"/>
        </w:rPr>
        <w:t xml:space="preserve"> Senza più tornare. </w:t>
      </w:r>
      <w:r w:rsidRPr="001720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 xml:space="preserve">L’esodo istriano, </w:t>
      </w:r>
      <w:proofErr w:type="spellStart"/>
      <w:r w:rsidRPr="001720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fiumano</w:t>
      </w:r>
      <w:proofErr w:type="spellEnd"/>
      <w:r w:rsidRPr="001720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, dalmata</w:t>
      </w:r>
      <w:r w:rsidRPr="001720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br/>
        <w:t xml:space="preserve">e gli esodi nell’Europa del Novecento, </w:t>
      </w:r>
      <w:r w:rsidRPr="0017206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Istituto Piemontese per la Storia della Resistenza e della Società Contemporanea “Giorgio Agosti", Torino, Edizioni SEB27, 2012.</w:t>
      </w:r>
    </w:p>
    <w:p w:rsidR="00986FA3" w:rsidRPr="007D7FD0" w:rsidRDefault="00986FA3" w:rsidP="001152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7FD0">
        <w:rPr>
          <w:rFonts w:ascii="Times New Roman" w:hAnsi="Times New Roman" w:cs="Times New Roman"/>
          <w:b/>
          <w:sz w:val="24"/>
          <w:szCs w:val="24"/>
        </w:rPr>
        <w:t xml:space="preserve">Sull’Istria </w:t>
      </w:r>
    </w:p>
    <w:p w:rsidR="0017206B" w:rsidRDefault="0017206B" w:rsidP="00462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24E5" w:rsidRDefault="004624E5" w:rsidP="00462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M.CUZZI</w:t>
      </w:r>
      <w:proofErr w:type="spellEnd"/>
      <w:r>
        <w:rPr>
          <w:rFonts w:ascii="Times New Roman" w:hAnsi="Times New Roman" w:cs="Times New Roman"/>
          <w:sz w:val="24"/>
          <w:szCs w:val="24"/>
        </w:rPr>
        <w:t>, G. RUMICI, R. SPAZZALI,</w:t>
      </w:r>
      <w:r w:rsidR="00D83769" w:rsidRPr="004624E5">
        <w:rPr>
          <w:rFonts w:ascii="Times New Roman" w:hAnsi="Times New Roman" w:cs="Times New Roman"/>
          <w:sz w:val="24"/>
          <w:szCs w:val="24"/>
        </w:rPr>
        <w:t xml:space="preserve"> </w:t>
      </w:r>
      <w:r w:rsidR="00D83769" w:rsidRPr="004624E5">
        <w:rPr>
          <w:rFonts w:ascii="Times New Roman" w:hAnsi="Times New Roman" w:cs="Times New Roman"/>
          <w:i/>
          <w:sz w:val="24"/>
          <w:szCs w:val="24"/>
        </w:rPr>
        <w:t xml:space="preserve">Istria, </w:t>
      </w:r>
      <w:proofErr w:type="spellStart"/>
      <w:r w:rsidR="00D83769" w:rsidRPr="004624E5">
        <w:rPr>
          <w:rFonts w:ascii="Times New Roman" w:hAnsi="Times New Roman" w:cs="Times New Roman"/>
          <w:i/>
          <w:sz w:val="24"/>
          <w:szCs w:val="24"/>
        </w:rPr>
        <w:t>Quarnero</w:t>
      </w:r>
      <w:proofErr w:type="spellEnd"/>
      <w:r w:rsidR="00D83769" w:rsidRPr="004624E5">
        <w:rPr>
          <w:rFonts w:ascii="Times New Roman" w:hAnsi="Times New Roman" w:cs="Times New Roman"/>
          <w:i/>
          <w:sz w:val="24"/>
          <w:szCs w:val="24"/>
        </w:rPr>
        <w:t>, Dalmazia: storia di una regione contesa dal 1796 alla fine del 20° secolo</w:t>
      </w:r>
      <w:r w:rsidR="00D83769" w:rsidRPr="004624E5">
        <w:rPr>
          <w:rFonts w:ascii="Times New Roman" w:hAnsi="Times New Roman" w:cs="Times New Roman"/>
          <w:sz w:val="24"/>
          <w:szCs w:val="24"/>
        </w:rPr>
        <w:t xml:space="preserve">, Istituto regionale per la cultura </w:t>
      </w:r>
      <w:proofErr w:type="spellStart"/>
      <w:r w:rsidR="00D83769" w:rsidRPr="004624E5">
        <w:rPr>
          <w:rFonts w:ascii="Times New Roman" w:hAnsi="Times New Roman" w:cs="Times New Roman"/>
          <w:sz w:val="24"/>
          <w:szCs w:val="24"/>
        </w:rPr>
        <w:t>istriano-fiumano-dalmata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(IRCI)</w:t>
      </w:r>
      <w:r w:rsidR="00D83769" w:rsidRPr="004624E5">
        <w:rPr>
          <w:rFonts w:ascii="Times New Roman" w:hAnsi="Times New Roman" w:cs="Times New Roman"/>
          <w:sz w:val="24"/>
          <w:szCs w:val="24"/>
        </w:rPr>
        <w:t>, Libreria editrice goriziana</w:t>
      </w:r>
      <w:r>
        <w:rPr>
          <w:rFonts w:ascii="Times New Roman" w:hAnsi="Times New Roman" w:cs="Times New Roman"/>
          <w:sz w:val="24"/>
          <w:szCs w:val="24"/>
        </w:rPr>
        <w:t xml:space="preserve"> (LEG)</w:t>
      </w:r>
      <w:r w:rsidR="00D83769" w:rsidRPr="004624E5">
        <w:rPr>
          <w:rFonts w:ascii="Times New Roman" w:hAnsi="Times New Roman" w:cs="Times New Roman"/>
          <w:sz w:val="24"/>
          <w:szCs w:val="24"/>
        </w:rPr>
        <w:t>, Gorizia 2009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D06B3" w:rsidRPr="007D7FD0" w:rsidRDefault="004624E5" w:rsidP="004624E5">
      <w:pPr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BD06B3" w:rsidRPr="007D7FD0">
        <w:rPr>
          <w:rFonts w:ascii="Times New Roman" w:hAnsi="Times New Roman" w:cs="Times New Roman"/>
          <w:sz w:val="24"/>
          <w:szCs w:val="24"/>
        </w:rPr>
        <w:t xml:space="preserve">ella vasta produzione del Centro di ricerche storiche di </w:t>
      </w:r>
      <w:proofErr w:type="spellStart"/>
      <w:r w:rsidR="00BD06B3" w:rsidRPr="007D7FD0">
        <w:rPr>
          <w:rFonts w:ascii="Times New Roman" w:hAnsi="Times New Roman" w:cs="Times New Roman"/>
          <w:sz w:val="24"/>
          <w:szCs w:val="24"/>
        </w:rPr>
        <w:t>Rovigno</w:t>
      </w:r>
      <w:proofErr w:type="spellEnd"/>
      <w:r w:rsidR="00BD06B3" w:rsidRPr="007D7FD0">
        <w:rPr>
          <w:rFonts w:ascii="Times New Roman" w:hAnsi="Times New Roman" w:cs="Times New Roman"/>
          <w:sz w:val="24"/>
          <w:szCs w:val="24"/>
        </w:rPr>
        <w:t xml:space="preserve"> (CRSR) v. almeno </w:t>
      </w:r>
      <w:r w:rsidR="00BD06B3" w:rsidRPr="007D7FD0">
        <w:rPr>
          <w:rFonts w:ascii="Times New Roman" w:hAnsi="Times New Roman" w:cs="Times New Roman"/>
          <w:smallCaps/>
          <w:sz w:val="24"/>
          <w:szCs w:val="24"/>
        </w:rPr>
        <w:t xml:space="preserve">E. </w:t>
      </w:r>
      <w:proofErr w:type="spellStart"/>
      <w:r w:rsidR="00BD06B3" w:rsidRPr="007D7FD0">
        <w:rPr>
          <w:rFonts w:ascii="Times New Roman" w:hAnsi="Times New Roman" w:cs="Times New Roman"/>
          <w:smallCaps/>
          <w:sz w:val="24"/>
          <w:szCs w:val="24"/>
        </w:rPr>
        <w:t>Ivetic</w:t>
      </w:r>
      <w:proofErr w:type="spellEnd"/>
      <w:r w:rsidR="00BD06B3" w:rsidRPr="007D7FD0">
        <w:rPr>
          <w:rFonts w:ascii="Times New Roman" w:hAnsi="Times New Roman" w:cs="Times New Roman"/>
          <w:sz w:val="24"/>
          <w:szCs w:val="24"/>
        </w:rPr>
        <w:t xml:space="preserve"> (a cura di),</w:t>
      </w:r>
      <w:r w:rsidR="00BD06B3" w:rsidRPr="007D7FD0">
        <w:rPr>
          <w:rFonts w:ascii="Times New Roman" w:hAnsi="Times New Roman" w:cs="Times New Roman"/>
          <w:i/>
          <w:iCs/>
          <w:sz w:val="24"/>
          <w:szCs w:val="24"/>
        </w:rPr>
        <w:t xml:space="preserve"> Istria nel tempo. Manuale di storia regionale dell’Istria con riferimenti alla città di Fiume</w:t>
      </w:r>
      <w:r w:rsidR="00BD06B3" w:rsidRPr="007D7FD0">
        <w:rPr>
          <w:rFonts w:ascii="Times New Roman" w:hAnsi="Times New Roman" w:cs="Times New Roman"/>
          <w:sz w:val="24"/>
          <w:szCs w:val="24"/>
        </w:rPr>
        <w:t xml:space="preserve">, Collana degli Atti CRSR n. 26, </w:t>
      </w:r>
      <w:proofErr w:type="spellStart"/>
      <w:r w:rsidR="00BD06B3" w:rsidRPr="007D7FD0">
        <w:rPr>
          <w:rFonts w:ascii="Times New Roman" w:hAnsi="Times New Roman" w:cs="Times New Roman"/>
          <w:sz w:val="24"/>
          <w:szCs w:val="24"/>
        </w:rPr>
        <w:t>Rovigno</w:t>
      </w:r>
      <w:proofErr w:type="spellEnd"/>
      <w:r w:rsidR="00BD06B3" w:rsidRPr="007D7FD0">
        <w:rPr>
          <w:rFonts w:ascii="Times New Roman" w:hAnsi="Times New Roman" w:cs="Times New Roman"/>
          <w:sz w:val="24"/>
          <w:szCs w:val="24"/>
        </w:rPr>
        <w:t xml:space="preserve">, 2006; </w:t>
      </w:r>
      <w:r>
        <w:rPr>
          <w:rFonts w:ascii="Times New Roman" w:hAnsi="Times New Roman" w:cs="Times New Roman"/>
          <w:sz w:val="24"/>
          <w:szCs w:val="24"/>
        </w:rPr>
        <w:t>ID.,</w:t>
      </w:r>
      <w:r w:rsidR="00BD06B3" w:rsidRPr="007D7F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D06B3" w:rsidRPr="007D7FD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Un confine nel Mediterraneo. L'Adriatico orientale tra Italia e </w:t>
      </w:r>
      <w:proofErr w:type="spellStart"/>
      <w:r w:rsidR="00BD06B3" w:rsidRPr="007D7FD0">
        <w:rPr>
          <w:rFonts w:ascii="Times New Roman" w:hAnsi="Times New Roman" w:cs="Times New Roman"/>
          <w:i/>
          <w:color w:val="000000"/>
          <w:sz w:val="24"/>
          <w:szCs w:val="24"/>
        </w:rPr>
        <w:t>Slavia</w:t>
      </w:r>
      <w:proofErr w:type="spellEnd"/>
      <w:r w:rsidR="00BD06B3" w:rsidRPr="007D7FD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(1300-1900)</w:t>
      </w:r>
      <w:r w:rsidR="00BD06B3" w:rsidRPr="007D7FD0">
        <w:rPr>
          <w:rFonts w:ascii="Times New Roman" w:hAnsi="Times New Roman" w:cs="Times New Roman"/>
          <w:color w:val="000000"/>
          <w:sz w:val="24"/>
          <w:szCs w:val="24"/>
        </w:rPr>
        <w:t xml:space="preserve">, Roma, </w:t>
      </w:r>
      <w:proofErr w:type="spellStart"/>
      <w:r w:rsidR="00BD06B3" w:rsidRPr="007D7FD0">
        <w:rPr>
          <w:rFonts w:ascii="Times New Roman" w:hAnsi="Times New Roman" w:cs="Times New Roman"/>
          <w:color w:val="000000"/>
          <w:sz w:val="24"/>
          <w:szCs w:val="24"/>
        </w:rPr>
        <w:t>Viella</w:t>
      </w:r>
      <w:proofErr w:type="spellEnd"/>
      <w:r w:rsidR="00BD06B3" w:rsidRPr="007D7FD0">
        <w:rPr>
          <w:rFonts w:ascii="Times New Roman" w:hAnsi="Times New Roman" w:cs="Times New Roman"/>
          <w:color w:val="000000"/>
          <w:sz w:val="24"/>
          <w:szCs w:val="24"/>
        </w:rPr>
        <w:t>, 2014.</w:t>
      </w:r>
      <w:r w:rsidR="00BD06B3" w:rsidRPr="007D7F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24E5" w:rsidRDefault="004624E5" w:rsidP="001152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6FA3" w:rsidRPr="007D7FD0" w:rsidRDefault="00986FA3" w:rsidP="001152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7FD0">
        <w:rPr>
          <w:rFonts w:ascii="Times New Roman" w:hAnsi="Times New Roman" w:cs="Times New Roman"/>
          <w:b/>
          <w:sz w:val="24"/>
          <w:szCs w:val="24"/>
        </w:rPr>
        <w:t>Sull’inserimento degli esuli</w:t>
      </w:r>
    </w:p>
    <w:p w:rsidR="00E1581D" w:rsidRDefault="00E1581D" w:rsidP="001152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6B3" w:rsidRPr="007D7FD0" w:rsidRDefault="00BD06B3" w:rsidP="001152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FD0">
        <w:rPr>
          <w:rFonts w:ascii="Times New Roman" w:hAnsi="Times New Roman" w:cs="Times New Roman"/>
          <w:sz w:val="24"/>
          <w:szCs w:val="24"/>
        </w:rPr>
        <w:t xml:space="preserve">S. VOLK, </w:t>
      </w:r>
      <w:r w:rsidRPr="007D7FD0">
        <w:rPr>
          <w:rFonts w:ascii="Times New Roman" w:hAnsi="Times New Roman" w:cs="Times New Roman"/>
          <w:i/>
          <w:sz w:val="24"/>
          <w:szCs w:val="24"/>
        </w:rPr>
        <w:t>Esuli a Trieste. Bonifica nazionale e rafforzamento dell’italianità sul confine orientale,</w:t>
      </w:r>
      <w:r w:rsidRPr="007D7FD0">
        <w:rPr>
          <w:rFonts w:ascii="Times New Roman" w:hAnsi="Times New Roman" w:cs="Times New Roman"/>
          <w:sz w:val="24"/>
          <w:szCs w:val="24"/>
        </w:rPr>
        <w:t xml:space="preserve"> Trieste, Kappa VU, 2004</w:t>
      </w:r>
      <w:r w:rsidR="00E1581D">
        <w:rPr>
          <w:rFonts w:ascii="Times New Roman" w:hAnsi="Times New Roman" w:cs="Times New Roman"/>
          <w:sz w:val="24"/>
          <w:szCs w:val="24"/>
        </w:rPr>
        <w:t>;</w:t>
      </w:r>
      <w:r w:rsidRPr="007D7F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4A6F" w:rsidRPr="007D7FD0" w:rsidRDefault="00E1581D" w:rsidP="001152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G. NEMEC, </w:t>
      </w:r>
      <w:r w:rsidR="00994A6F" w:rsidRPr="007D7FD0">
        <w:rPr>
          <w:rFonts w:ascii="Times New Roman" w:hAnsi="Times New Roman" w:cs="Times New Roman"/>
          <w:i/>
          <w:sz w:val="24"/>
          <w:szCs w:val="24"/>
        </w:rPr>
        <w:t xml:space="preserve">Dopo venuti a Trieste. Storie di esuli </w:t>
      </w:r>
      <w:proofErr w:type="spellStart"/>
      <w:r w:rsidR="00994A6F" w:rsidRPr="007D7FD0">
        <w:rPr>
          <w:rFonts w:ascii="Times New Roman" w:hAnsi="Times New Roman" w:cs="Times New Roman"/>
          <w:i/>
          <w:sz w:val="24"/>
          <w:szCs w:val="24"/>
        </w:rPr>
        <w:t>giuliano-dalmati</w:t>
      </w:r>
      <w:proofErr w:type="spellEnd"/>
      <w:r w:rsidR="00994A6F" w:rsidRPr="007D7FD0">
        <w:rPr>
          <w:rFonts w:ascii="Times New Roman" w:hAnsi="Times New Roman" w:cs="Times New Roman"/>
          <w:i/>
          <w:sz w:val="24"/>
          <w:szCs w:val="24"/>
        </w:rPr>
        <w:t xml:space="preserve"> attraverso un manicomio di confine</w:t>
      </w:r>
      <w:r w:rsidR="00994A6F" w:rsidRPr="007D7FD0">
        <w:rPr>
          <w:rFonts w:ascii="Times New Roman" w:hAnsi="Times New Roman" w:cs="Times New Roman"/>
          <w:sz w:val="24"/>
          <w:szCs w:val="24"/>
        </w:rPr>
        <w:t xml:space="preserve">, Circolo di cultura </w:t>
      </w:r>
      <w:proofErr w:type="spellStart"/>
      <w:r w:rsidR="00994A6F" w:rsidRPr="007D7FD0">
        <w:rPr>
          <w:rFonts w:ascii="Times New Roman" w:hAnsi="Times New Roman" w:cs="Times New Roman"/>
          <w:sz w:val="24"/>
          <w:szCs w:val="24"/>
        </w:rPr>
        <w:t>istro-veneta</w:t>
      </w:r>
      <w:proofErr w:type="spellEnd"/>
      <w:r w:rsidR="00994A6F" w:rsidRPr="007D7FD0">
        <w:rPr>
          <w:rFonts w:ascii="Times New Roman" w:hAnsi="Times New Roman" w:cs="Times New Roman"/>
          <w:sz w:val="24"/>
          <w:szCs w:val="24"/>
        </w:rPr>
        <w:t xml:space="preserve"> “Istria”, Collana 180 Archivio critico della salute mentale, Merano, Edizioni </w:t>
      </w:r>
      <w:proofErr w:type="spellStart"/>
      <w:r w:rsidR="00994A6F" w:rsidRPr="007D7FD0">
        <w:rPr>
          <w:rFonts w:ascii="Times New Roman" w:hAnsi="Times New Roman" w:cs="Times New Roman"/>
          <w:sz w:val="24"/>
          <w:szCs w:val="24"/>
        </w:rPr>
        <w:t>Alphabeta</w:t>
      </w:r>
      <w:proofErr w:type="spellEnd"/>
      <w:r w:rsidR="00994A6F" w:rsidRPr="007D7F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A6F" w:rsidRPr="007D7FD0">
        <w:rPr>
          <w:rFonts w:ascii="Times New Roman" w:hAnsi="Times New Roman" w:cs="Times New Roman"/>
          <w:sz w:val="24"/>
          <w:szCs w:val="24"/>
        </w:rPr>
        <w:t>Verlag</w:t>
      </w:r>
      <w:proofErr w:type="spellEnd"/>
      <w:r w:rsidR="00994A6F" w:rsidRPr="007D7FD0">
        <w:rPr>
          <w:rFonts w:ascii="Times New Roman" w:hAnsi="Times New Roman" w:cs="Times New Roman"/>
          <w:sz w:val="24"/>
          <w:szCs w:val="24"/>
        </w:rPr>
        <w:t>, 2015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86FA3" w:rsidRPr="007D7FD0" w:rsidRDefault="00986FA3" w:rsidP="001152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4A6F" w:rsidRPr="007D7FD0" w:rsidRDefault="00986FA3" w:rsidP="001152C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7FD0">
        <w:rPr>
          <w:rFonts w:ascii="Times New Roman" w:hAnsi="Times New Roman" w:cs="Times New Roman"/>
          <w:b/>
          <w:sz w:val="24"/>
          <w:szCs w:val="24"/>
        </w:rPr>
        <w:t>Raccolte di testimonianze e memorie</w:t>
      </w:r>
    </w:p>
    <w:p w:rsidR="009921A8" w:rsidRDefault="00994A6F" w:rsidP="009921A8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 w:rsidRPr="009921A8">
        <w:rPr>
          <w:rFonts w:ascii="Times New Roman" w:hAnsi="Times New Roman" w:cs="Times New Roman"/>
          <w:sz w:val="24"/>
          <w:szCs w:val="24"/>
        </w:rPr>
        <w:t xml:space="preserve">G. NEMEC, </w:t>
      </w:r>
      <w:r w:rsidRPr="009921A8">
        <w:rPr>
          <w:rFonts w:ascii="Times New Roman" w:hAnsi="Times New Roman" w:cs="Times New Roman"/>
          <w:i/>
          <w:sz w:val="24"/>
          <w:szCs w:val="24"/>
        </w:rPr>
        <w:t xml:space="preserve">Un paese perfetto. Storia e memoria di una comunità in esilio. </w:t>
      </w:r>
      <w:proofErr w:type="spellStart"/>
      <w:r w:rsidRPr="009921A8">
        <w:rPr>
          <w:rFonts w:ascii="Times New Roman" w:hAnsi="Times New Roman" w:cs="Times New Roman"/>
          <w:i/>
          <w:sz w:val="24"/>
          <w:szCs w:val="24"/>
        </w:rPr>
        <w:t>Grisignana</w:t>
      </w:r>
      <w:proofErr w:type="spellEnd"/>
      <w:r w:rsidRPr="009921A8">
        <w:rPr>
          <w:rFonts w:ascii="Times New Roman" w:hAnsi="Times New Roman" w:cs="Times New Roman"/>
          <w:i/>
          <w:sz w:val="24"/>
          <w:szCs w:val="24"/>
        </w:rPr>
        <w:t xml:space="preserve"> d'Istria 1930-1960</w:t>
      </w:r>
      <w:r w:rsidRPr="009921A8">
        <w:rPr>
          <w:rFonts w:ascii="Times New Roman" w:hAnsi="Times New Roman" w:cs="Times New Roman"/>
          <w:sz w:val="24"/>
          <w:szCs w:val="24"/>
        </w:rPr>
        <w:t xml:space="preserve">, </w:t>
      </w:r>
      <w:r w:rsidR="009921A8" w:rsidRPr="009921A8">
        <w:rPr>
          <w:rFonts w:ascii="Times New Roman" w:hAnsi="Times New Roman" w:cs="Times New Roman"/>
          <w:sz w:val="24"/>
          <w:szCs w:val="24"/>
        </w:rPr>
        <w:t xml:space="preserve">Gorizia, </w:t>
      </w:r>
      <w:r w:rsidRPr="009921A8">
        <w:rPr>
          <w:rFonts w:ascii="Times New Roman" w:hAnsi="Times New Roman" w:cs="Times New Roman"/>
          <w:sz w:val="24"/>
          <w:szCs w:val="24"/>
        </w:rPr>
        <w:t>LEG, 1998</w:t>
      </w:r>
      <w:r w:rsidR="009921A8" w:rsidRPr="009921A8">
        <w:rPr>
          <w:rFonts w:ascii="Times New Roman" w:hAnsi="Times New Roman" w:cs="Times New Roman"/>
          <w:sz w:val="24"/>
          <w:szCs w:val="24"/>
        </w:rPr>
        <w:t xml:space="preserve"> [seconda ed. 2015</w:t>
      </w:r>
      <w:r w:rsidR="009921A8">
        <w:rPr>
          <w:rFonts w:ascii="Times New Roman" w:hAnsi="Times New Roman" w:cs="Times New Roman"/>
          <w:sz w:val="24"/>
          <w:szCs w:val="24"/>
        </w:rPr>
        <w:t>];</w:t>
      </w:r>
    </w:p>
    <w:p w:rsidR="009921A8" w:rsidRDefault="00BD06B3" w:rsidP="009921A8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 w:rsidRPr="007D7FD0">
        <w:rPr>
          <w:rFonts w:ascii="Times New Roman" w:hAnsi="Times New Roman" w:cs="Times New Roman"/>
          <w:sz w:val="24"/>
          <w:szCs w:val="24"/>
        </w:rPr>
        <w:t xml:space="preserve">G. RUMICI,  </w:t>
      </w:r>
      <w:r w:rsidRPr="007D7FD0">
        <w:rPr>
          <w:rFonts w:ascii="Times New Roman" w:hAnsi="Times New Roman" w:cs="Times New Roman"/>
          <w:i/>
          <w:color w:val="000000"/>
          <w:sz w:val="24"/>
          <w:szCs w:val="24"/>
        </w:rPr>
        <w:t>Fratelli d’Istria: 1945-2000 italiani divisi</w:t>
      </w:r>
      <w:r w:rsidRPr="007D7FD0">
        <w:rPr>
          <w:rFonts w:ascii="Times New Roman" w:hAnsi="Times New Roman" w:cs="Times New Roman"/>
          <w:color w:val="000000"/>
          <w:sz w:val="24"/>
          <w:szCs w:val="24"/>
        </w:rPr>
        <w:t>, Milano, Mursia, 2001 (Testimonianze fra cronaca e storia)</w:t>
      </w:r>
      <w:r w:rsidRPr="007D7FD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921A8" w:rsidRPr="009921A8" w:rsidRDefault="00BD06B3" w:rsidP="009921A8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 w:rsidRPr="007D7FD0">
        <w:rPr>
          <w:rFonts w:ascii="Times New Roman" w:hAnsi="Times New Roman" w:cs="Times New Roman"/>
          <w:sz w:val="24"/>
          <w:szCs w:val="24"/>
        </w:rPr>
        <w:t xml:space="preserve">E. MILETTO, </w:t>
      </w:r>
      <w:r w:rsidRPr="007D7FD0">
        <w:rPr>
          <w:rFonts w:ascii="Times New Roman" w:hAnsi="Times New Roman" w:cs="Times New Roman"/>
          <w:i/>
          <w:sz w:val="24"/>
          <w:szCs w:val="24"/>
        </w:rPr>
        <w:t>Con il mare negli occhi. Storia, luoghi e memorie dell’esodo istriano a Torino</w:t>
      </w:r>
      <w:r w:rsidRPr="007D7FD0">
        <w:rPr>
          <w:rFonts w:ascii="Times New Roman" w:hAnsi="Times New Roman" w:cs="Times New Roman"/>
          <w:sz w:val="24"/>
          <w:szCs w:val="24"/>
        </w:rPr>
        <w:t xml:space="preserve">, Milano, Franco Angeli, 2005; </w:t>
      </w:r>
      <w:r w:rsidR="009921A8" w:rsidRPr="009921A8">
        <w:rPr>
          <w:rFonts w:ascii="Times New Roman" w:hAnsi="Times New Roman" w:cs="Times New Roman"/>
          <w:sz w:val="24"/>
          <w:szCs w:val="24"/>
        </w:rPr>
        <w:t xml:space="preserve">ID., </w:t>
      </w:r>
      <w:r w:rsidR="009921A8" w:rsidRPr="009921A8">
        <w:rPr>
          <w:rFonts w:ascii="Times New Roman" w:hAnsi="Times New Roman" w:cs="Times New Roman"/>
          <w:i/>
          <w:iCs/>
        </w:rPr>
        <w:t>Istria allo specchio. Storia e voci di una terra di confine</w:t>
      </w:r>
      <w:r w:rsidR="009921A8" w:rsidRPr="009921A8">
        <w:rPr>
          <w:rFonts w:ascii="Times New Roman" w:hAnsi="Times New Roman" w:cs="Times New Roman"/>
        </w:rPr>
        <w:t xml:space="preserve"> , Milano, Franco Angeli, 2007;</w:t>
      </w:r>
    </w:p>
    <w:p w:rsidR="009921A8" w:rsidRDefault="00BD06B3" w:rsidP="009921A8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 w:rsidRPr="007D7FD0">
        <w:rPr>
          <w:rFonts w:ascii="Times New Roman" w:hAnsi="Times New Roman" w:cs="Times New Roman"/>
          <w:sz w:val="24"/>
          <w:szCs w:val="24"/>
        </w:rPr>
        <w:t xml:space="preserve">G. PAIANO, </w:t>
      </w:r>
      <w:r w:rsidRPr="007D7FD0">
        <w:rPr>
          <w:rFonts w:ascii="Times New Roman" w:hAnsi="Times New Roman" w:cs="Times New Roman"/>
          <w:i/>
          <w:sz w:val="24"/>
          <w:szCs w:val="24"/>
        </w:rPr>
        <w:t xml:space="preserve">La memoria degli italiani di Buie d’Istria: storie e trasformazioni di una comunità </w:t>
      </w:r>
      <w:r w:rsidRPr="007D7FD0">
        <w:rPr>
          <w:rFonts w:ascii="Times New Roman" w:hAnsi="Times New Roman" w:cs="Times New Roman"/>
          <w:i/>
          <w:sz w:val="24"/>
          <w:szCs w:val="24"/>
        </w:rPr>
        <w:lastRenderedPageBreak/>
        <w:t>contadina tra il 1922 e il 1954 nelle testimonianze dei “rimasti”</w:t>
      </w:r>
      <w:r w:rsidRPr="007D7F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7FD0">
        <w:rPr>
          <w:rFonts w:ascii="Times New Roman" w:hAnsi="Times New Roman" w:cs="Times New Roman"/>
          <w:sz w:val="24"/>
          <w:szCs w:val="24"/>
        </w:rPr>
        <w:t>Trieste-Rovigno</w:t>
      </w:r>
      <w:proofErr w:type="spellEnd"/>
      <w:r w:rsidRPr="007D7FD0">
        <w:rPr>
          <w:rFonts w:ascii="Times New Roman" w:hAnsi="Times New Roman" w:cs="Times New Roman"/>
          <w:sz w:val="24"/>
          <w:szCs w:val="24"/>
        </w:rPr>
        <w:t xml:space="preserve">, CRSR, 2005 (Monografie, CRSR, vol. IX); </w:t>
      </w:r>
    </w:p>
    <w:p w:rsidR="009921A8" w:rsidRDefault="00BD06B3" w:rsidP="009921A8">
      <w:pPr>
        <w:widowControl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7D7FD0">
        <w:rPr>
          <w:rFonts w:ascii="Times New Roman" w:hAnsi="Times New Roman" w:cs="Times New Roman"/>
          <w:sz w:val="24"/>
          <w:szCs w:val="24"/>
        </w:rPr>
        <w:t xml:space="preserve">E. MILETTO – C. PISCHEDDA, </w:t>
      </w:r>
      <w:r w:rsidRPr="007D7FD0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L'esodo </w:t>
      </w:r>
      <w:proofErr w:type="spellStart"/>
      <w:r w:rsidRPr="007D7FD0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istriano-fiumano-dalmata</w:t>
      </w:r>
      <w:proofErr w:type="spellEnd"/>
      <w:r w:rsidRPr="007D7FD0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in Piemonte. Per un archivio della memoria,</w:t>
      </w:r>
      <w:r w:rsidRPr="007D7FD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</w:t>
      </w:r>
      <w:proofErr w:type="spellStart"/>
      <w:r w:rsidRPr="007D7FD0">
        <w:rPr>
          <w:rFonts w:ascii="Times New Roman" w:eastAsia="Times New Roman" w:hAnsi="Times New Roman" w:cs="Times New Roman"/>
          <w:sz w:val="24"/>
          <w:szCs w:val="24"/>
          <w:lang w:eastAsia="it-IT"/>
        </w:rPr>
        <w:t>Istoreto</w:t>
      </w:r>
      <w:proofErr w:type="spellEnd"/>
      <w:r w:rsidRPr="007D7FD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- Regione Piemonte - Provincia di Torino, 2009;</w:t>
      </w:r>
      <w:r w:rsidRPr="007D7FD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</w:p>
    <w:p w:rsidR="009921A8" w:rsidRDefault="00BD06B3" w:rsidP="009921A8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 w:rsidRPr="007D7FD0">
        <w:rPr>
          <w:rFonts w:ascii="Times New Roman" w:hAnsi="Times New Roman" w:cs="Times New Roman"/>
          <w:sz w:val="24"/>
          <w:szCs w:val="24"/>
        </w:rPr>
        <w:t xml:space="preserve">J. BERNAS, </w:t>
      </w:r>
      <w:r w:rsidRPr="007D7FD0">
        <w:rPr>
          <w:rFonts w:ascii="Times New Roman" w:hAnsi="Times New Roman" w:cs="Times New Roman"/>
          <w:i/>
          <w:sz w:val="24"/>
          <w:szCs w:val="24"/>
        </w:rPr>
        <w:t xml:space="preserve">Ci chiamavano fascisti. Eravamo italiani: istriani, </w:t>
      </w:r>
      <w:proofErr w:type="spellStart"/>
      <w:r w:rsidRPr="007D7FD0">
        <w:rPr>
          <w:rFonts w:ascii="Times New Roman" w:hAnsi="Times New Roman" w:cs="Times New Roman"/>
          <w:i/>
          <w:sz w:val="24"/>
          <w:szCs w:val="24"/>
        </w:rPr>
        <w:t>fiumani</w:t>
      </w:r>
      <w:proofErr w:type="spellEnd"/>
      <w:r w:rsidRPr="007D7FD0">
        <w:rPr>
          <w:rFonts w:ascii="Times New Roman" w:hAnsi="Times New Roman" w:cs="Times New Roman"/>
          <w:i/>
          <w:sz w:val="24"/>
          <w:szCs w:val="24"/>
        </w:rPr>
        <w:t xml:space="preserve"> e dalmati: storie di esuli e rimasti</w:t>
      </w:r>
      <w:r w:rsidRPr="007D7FD0">
        <w:rPr>
          <w:rFonts w:ascii="Times New Roman" w:hAnsi="Times New Roman" w:cs="Times New Roman"/>
          <w:sz w:val="24"/>
          <w:szCs w:val="24"/>
        </w:rPr>
        <w:t>, Milano, Mursia, 2010</w:t>
      </w:r>
      <w:r w:rsidR="009921A8">
        <w:rPr>
          <w:rFonts w:ascii="Times New Roman" w:hAnsi="Times New Roman" w:cs="Times New Roman"/>
          <w:sz w:val="24"/>
          <w:szCs w:val="24"/>
        </w:rPr>
        <w:t>;</w:t>
      </w:r>
    </w:p>
    <w:p w:rsidR="00BD06B3" w:rsidRPr="007D7FD0" w:rsidRDefault="00BD06B3" w:rsidP="009921A8">
      <w:pPr>
        <w:widowControl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7D7F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FD0">
        <w:rPr>
          <w:rFonts w:ascii="Times New Roman" w:hAnsi="Times New Roman" w:cs="Times New Roman"/>
          <w:sz w:val="24"/>
          <w:szCs w:val="24"/>
        </w:rPr>
        <w:t>G.RUMICI</w:t>
      </w:r>
      <w:proofErr w:type="spellEnd"/>
      <w:r w:rsidRPr="007D7FD0">
        <w:rPr>
          <w:rFonts w:ascii="Times New Roman" w:hAnsi="Times New Roman" w:cs="Times New Roman"/>
          <w:sz w:val="24"/>
          <w:szCs w:val="24"/>
        </w:rPr>
        <w:t xml:space="preserve">, O. MILETA, </w:t>
      </w:r>
      <w:r w:rsidRPr="007D7FD0">
        <w:rPr>
          <w:rFonts w:ascii="Times New Roman" w:hAnsi="Times New Roman" w:cs="Times New Roman"/>
          <w:i/>
          <w:sz w:val="24"/>
          <w:szCs w:val="24"/>
        </w:rPr>
        <w:t xml:space="preserve">Chiudere il cerchio. Memorie </w:t>
      </w:r>
      <w:proofErr w:type="spellStart"/>
      <w:r w:rsidRPr="007D7FD0">
        <w:rPr>
          <w:rFonts w:ascii="Times New Roman" w:hAnsi="Times New Roman" w:cs="Times New Roman"/>
          <w:i/>
          <w:sz w:val="24"/>
          <w:szCs w:val="24"/>
        </w:rPr>
        <w:t>giuliano-dalmate</w:t>
      </w:r>
      <w:proofErr w:type="spellEnd"/>
      <w:r w:rsidRPr="007D7FD0">
        <w:rPr>
          <w:rFonts w:ascii="Times New Roman" w:hAnsi="Times New Roman" w:cs="Times New Roman"/>
          <w:sz w:val="24"/>
          <w:szCs w:val="24"/>
        </w:rPr>
        <w:t xml:space="preserve">, ANVGD Gorizia – Mailing </w:t>
      </w:r>
      <w:proofErr w:type="spellStart"/>
      <w:r w:rsidRPr="007D7FD0">
        <w:rPr>
          <w:rFonts w:ascii="Times New Roman" w:hAnsi="Times New Roman" w:cs="Times New Roman"/>
          <w:sz w:val="24"/>
          <w:szCs w:val="24"/>
        </w:rPr>
        <w:t>List</w:t>
      </w:r>
      <w:proofErr w:type="spellEnd"/>
      <w:r w:rsidRPr="007D7F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FD0">
        <w:rPr>
          <w:rFonts w:ascii="Times New Roman" w:hAnsi="Times New Roman" w:cs="Times New Roman"/>
          <w:sz w:val="24"/>
          <w:szCs w:val="24"/>
        </w:rPr>
        <w:t>Histria</w:t>
      </w:r>
      <w:proofErr w:type="spellEnd"/>
      <w:r w:rsidRPr="007D7FD0">
        <w:rPr>
          <w:rFonts w:ascii="Times New Roman" w:hAnsi="Times New Roman" w:cs="Times New Roman"/>
          <w:sz w:val="24"/>
          <w:szCs w:val="24"/>
        </w:rPr>
        <w:t xml:space="preserve">, 3 voll., Gorizia 2008-2012. </w:t>
      </w:r>
    </w:p>
    <w:p w:rsidR="009921A8" w:rsidRDefault="009921A8" w:rsidP="001152C9">
      <w:pPr>
        <w:pStyle w:val="Testonotaapidipagina"/>
        <w:jc w:val="both"/>
        <w:rPr>
          <w:b/>
          <w:sz w:val="24"/>
          <w:szCs w:val="24"/>
          <w:lang w:val="it-IT"/>
        </w:rPr>
      </w:pPr>
    </w:p>
    <w:p w:rsidR="00BD06B3" w:rsidRPr="007D7FD0" w:rsidRDefault="00D83769" w:rsidP="001152C9">
      <w:pPr>
        <w:pStyle w:val="Testonotaapidipagina"/>
        <w:jc w:val="both"/>
        <w:rPr>
          <w:b/>
          <w:sz w:val="24"/>
          <w:szCs w:val="24"/>
          <w:lang w:val="it-IT"/>
        </w:rPr>
      </w:pPr>
      <w:r w:rsidRPr="007D7FD0">
        <w:rPr>
          <w:b/>
          <w:sz w:val="24"/>
          <w:szCs w:val="24"/>
          <w:lang w:val="it-IT"/>
        </w:rPr>
        <w:t>Sulle foibe</w:t>
      </w:r>
    </w:p>
    <w:p w:rsidR="003F7989" w:rsidRDefault="003F7989" w:rsidP="003F79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3769" w:rsidRPr="0017206B" w:rsidRDefault="0017206B" w:rsidP="003F79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G. VALDEVIT (a cura di) </w:t>
      </w:r>
      <w:r w:rsidR="00D83769" w:rsidRPr="0017206B">
        <w:rPr>
          <w:rFonts w:ascii="Times New Roman" w:hAnsi="Times New Roman" w:cs="Times New Roman"/>
          <w:i/>
          <w:sz w:val="24"/>
          <w:szCs w:val="24"/>
        </w:rPr>
        <w:t>Foibe, il peso del passato, Venezia Giulia 1943-1945</w:t>
      </w:r>
      <w:r w:rsidR="00D83769" w:rsidRPr="0017206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IRSML, Venezia,</w:t>
      </w:r>
      <w:r w:rsidR="00D83769" w:rsidRPr="001720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Marsilio,</w:t>
      </w:r>
      <w:r w:rsidR="00D83769" w:rsidRPr="0017206B">
        <w:rPr>
          <w:rFonts w:ascii="Times New Roman" w:hAnsi="Times New Roman" w:cs="Times New Roman"/>
          <w:sz w:val="24"/>
          <w:szCs w:val="24"/>
        </w:rPr>
        <w:t xml:space="preserve"> 1997; </w:t>
      </w:r>
    </w:p>
    <w:p w:rsidR="0017206B" w:rsidRDefault="0017206B" w:rsidP="003F79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G. RUMICI,</w:t>
      </w:r>
      <w:r w:rsidR="00D83769" w:rsidRPr="0017206B">
        <w:rPr>
          <w:rFonts w:ascii="Times New Roman" w:hAnsi="Times New Roman" w:cs="Times New Roman"/>
          <w:sz w:val="24"/>
          <w:szCs w:val="24"/>
        </w:rPr>
        <w:t xml:space="preserve"> </w:t>
      </w:r>
      <w:r w:rsidR="00D83769" w:rsidRPr="0017206B">
        <w:rPr>
          <w:rFonts w:ascii="Times New Roman" w:hAnsi="Times New Roman" w:cs="Times New Roman"/>
          <w:i/>
          <w:sz w:val="24"/>
          <w:szCs w:val="24"/>
        </w:rPr>
        <w:t>Infoibati 1943-1945. I nomi, i luoghi, i testimoni, i documenti</w:t>
      </w:r>
      <w:r w:rsidR="00D83769" w:rsidRPr="0017206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Milano,</w:t>
      </w:r>
      <w:r w:rsidR="00D83769" w:rsidRPr="0017206B">
        <w:rPr>
          <w:rFonts w:ascii="Times New Roman" w:hAnsi="Times New Roman" w:cs="Times New Roman"/>
          <w:sz w:val="24"/>
          <w:szCs w:val="24"/>
        </w:rPr>
        <w:t xml:space="preserve"> Mursia</w:t>
      </w:r>
      <w:r>
        <w:rPr>
          <w:rFonts w:ascii="Times New Roman" w:hAnsi="Times New Roman" w:cs="Times New Roman"/>
          <w:sz w:val="24"/>
          <w:szCs w:val="24"/>
        </w:rPr>
        <w:t>,</w:t>
      </w:r>
      <w:r w:rsidR="00D83769" w:rsidRPr="0017206B">
        <w:rPr>
          <w:rFonts w:ascii="Times New Roman" w:hAnsi="Times New Roman" w:cs="Times New Roman"/>
          <w:sz w:val="24"/>
          <w:szCs w:val="24"/>
        </w:rPr>
        <w:t xml:space="preserve"> 2002; </w:t>
      </w:r>
      <w:r w:rsidR="00BD06B3" w:rsidRPr="007D7FD0">
        <w:rPr>
          <w:rFonts w:ascii="Times New Roman" w:hAnsi="Times New Roman" w:cs="Times New Roman"/>
          <w:sz w:val="24"/>
          <w:szCs w:val="24"/>
        </w:rPr>
        <w:t xml:space="preserve"> R. PUPO, R. SPAZZALI, </w:t>
      </w:r>
      <w:r w:rsidR="00BD06B3" w:rsidRPr="007D7FD0">
        <w:rPr>
          <w:rFonts w:ascii="Times New Roman" w:hAnsi="Times New Roman" w:cs="Times New Roman"/>
          <w:i/>
          <w:sz w:val="24"/>
          <w:szCs w:val="24"/>
        </w:rPr>
        <w:t>Foibe</w:t>
      </w:r>
      <w:r w:rsidR="00BD06B3" w:rsidRPr="007D7FD0">
        <w:rPr>
          <w:rFonts w:ascii="Times New Roman" w:hAnsi="Times New Roman" w:cs="Times New Roman"/>
          <w:sz w:val="24"/>
          <w:szCs w:val="24"/>
        </w:rPr>
        <w:t xml:space="preserve">, Milano, Mondatori, 2003; </w:t>
      </w:r>
    </w:p>
    <w:p w:rsidR="0017206B" w:rsidRDefault="00BD06B3" w:rsidP="003F7989">
      <w:pPr>
        <w:spacing w:after="0" w:line="240" w:lineRule="auto"/>
        <w:jc w:val="both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7D7FD0">
        <w:rPr>
          <w:rFonts w:ascii="Times New Roman" w:hAnsi="Times New Roman" w:cs="Times New Roman"/>
          <w:color w:val="333333"/>
          <w:sz w:val="24"/>
          <w:szCs w:val="24"/>
        </w:rPr>
        <w:t xml:space="preserve">G. OLIVA, </w:t>
      </w:r>
      <w:r w:rsidRPr="007D7FD0">
        <w:rPr>
          <w:rFonts w:ascii="Times New Roman" w:hAnsi="Times New Roman" w:cs="Times New Roman"/>
          <w:i/>
          <w:color w:val="333333"/>
          <w:sz w:val="24"/>
          <w:szCs w:val="24"/>
        </w:rPr>
        <w:t xml:space="preserve">Profughi: </w:t>
      </w:r>
      <w:r w:rsidRPr="007D7FD0">
        <w:rPr>
          <w:rFonts w:ascii="Times New Roman" w:hAnsi="Times New Roman" w:cs="Times New Roman"/>
          <w:bCs/>
          <w:i/>
          <w:color w:val="333333"/>
          <w:sz w:val="24"/>
          <w:szCs w:val="24"/>
        </w:rPr>
        <w:t>dalle foibe all'esodo: la tragedia degli italiani d'Istria, Fiume e Dalmazia,</w:t>
      </w:r>
      <w:r w:rsidRPr="007D7FD0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Milano, Mondadori, 2005; </w:t>
      </w:r>
    </w:p>
    <w:p w:rsidR="0017206B" w:rsidRDefault="00BD06B3" w:rsidP="003F79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FD0">
        <w:rPr>
          <w:rFonts w:ascii="Times New Roman" w:hAnsi="Times New Roman" w:cs="Times New Roman"/>
          <w:sz w:val="24"/>
          <w:szCs w:val="24"/>
        </w:rPr>
        <w:t xml:space="preserve">J. PIRJEVEC, </w:t>
      </w:r>
      <w:r w:rsidRPr="007D7FD0">
        <w:rPr>
          <w:rFonts w:ascii="Times New Roman" w:hAnsi="Times New Roman" w:cs="Times New Roman"/>
          <w:i/>
          <w:sz w:val="24"/>
          <w:szCs w:val="24"/>
        </w:rPr>
        <w:t>Foibe. Una storia d’Italia</w:t>
      </w:r>
      <w:r w:rsidRPr="007D7FD0">
        <w:rPr>
          <w:rFonts w:ascii="Times New Roman" w:hAnsi="Times New Roman" w:cs="Times New Roman"/>
          <w:sz w:val="24"/>
          <w:szCs w:val="24"/>
        </w:rPr>
        <w:t>, Torino, Einaudi, 2009;</w:t>
      </w:r>
    </w:p>
    <w:p w:rsidR="003F7989" w:rsidRDefault="00BD06B3" w:rsidP="003F79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FD0">
        <w:rPr>
          <w:rFonts w:ascii="Times New Roman" w:hAnsi="Times New Roman" w:cs="Times New Roman"/>
          <w:sz w:val="24"/>
          <w:szCs w:val="24"/>
        </w:rPr>
        <w:t xml:space="preserve"> P. PALLANTE, </w:t>
      </w:r>
      <w:r w:rsidRPr="007D7FD0">
        <w:rPr>
          <w:rFonts w:ascii="Times New Roman" w:hAnsi="Times New Roman" w:cs="Times New Roman"/>
          <w:i/>
          <w:sz w:val="24"/>
          <w:szCs w:val="24"/>
        </w:rPr>
        <w:t>Il giorno del ricordo. La</w:t>
      </w:r>
      <w:r w:rsidRPr="007D7FD0">
        <w:rPr>
          <w:rFonts w:ascii="Times New Roman" w:hAnsi="Times New Roman" w:cs="Times New Roman"/>
          <w:i/>
          <w:iCs/>
          <w:sz w:val="24"/>
          <w:szCs w:val="24"/>
        </w:rPr>
        <w:t xml:space="preserve"> tragedia delle foibe</w:t>
      </w:r>
      <w:r w:rsidRPr="007D7FD0">
        <w:rPr>
          <w:rFonts w:ascii="Times New Roman" w:hAnsi="Times New Roman" w:cs="Times New Roman"/>
          <w:sz w:val="24"/>
          <w:szCs w:val="24"/>
        </w:rPr>
        <w:t xml:space="preserve">, Roma, Editori Riuniti, 2010; </w:t>
      </w:r>
    </w:p>
    <w:p w:rsidR="00BD06B3" w:rsidRPr="007D7FD0" w:rsidRDefault="00BD06B3" w:rsidP="003F79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FD0">
        <w:rPr>
          <w:rFonts w:ascii="Times New Roman" w:hAnsi="Times New Roman" w:cs="Times New Roman"/>
          <w:sz w:val="24"/>
          <w:szCs w:val="24"/>
        </w:rPr>
        <w:t xml:space="preserve">E. APIH, </w:t>
      </w:r>
      <w:r w:rsidRPr="007D7FD0">
        <w:rPr>
          <w:rFonts w:ascii="Times New Roman" w:hAnsi="Times New Roman" w:cs="Times New Roman"/>
          <w:i/>
          <w:iCs/>
          <w:sz w:val="24"/>
          <w:szCs w:val="24"/>
        </w:rPr>
        <w:t>Le foibe giuliane</w:t>
      </w:r>
      <w:r w:rsidRPr="007D7FD0">
        <w:rPr>
          <w:rFonts w:ascii="Times New Roman" w:hAnsi="Times New Roman" w:cs="Times New Roman"/>
          <w:sz w:val="24"/>
          <w:szCs w:val="24"/>
        </w:rPr>
        <w:t xml:space="preserve">, a cura di R. Spazzali, M. </w:t>
      </w:r>
      <w:proofErr w:type="spellStart"/>
      <w:r w:rsidRPr="007D7FD0">
        <w:rPr>
          <w:rFonts w:ascii="Times New Roman" w:hAnsi="Times New Roman" w:cs="Times New Roman"/>
          <w:sz w:val="24"/>
          <w:szCs w:val="24"/>
        </w:rPr>
        <w:t>Cattaruzza</w:t>
      </w:r>
      <w:proofErr w:type="spellEnd"/>
      <w:r w:rsidRPr="007D7FD0">
        <w:rPr>
          <w:rFonts w:ascii="Times New Roman" w:hAnsi="Times New Roman" w:cs="Times New Roman"/>
          <w:sz w:val="24"/>
          <w:szCs w:val="24"/>
        </w:rPr>
        <w:t xml:space="preserve">, O. </w:t>
      </w:r>
      <w:proofErr w:type="spellStart"/>
      <w:r w:rsidRPr="007D7FD0">
        <w:rPr>
          <w:rFonts w:ascii="Times New Roman" w:hAnsi="Times New Roman" w:cs="Times New Roman"/>
          <w:sz w:val="24"/>
          <w:szCs w:val="24"/>
        </w:rPr>
        <w:t>Moscarda</w:t>
      </w:r>
      <w:proofErr w:type="spellEnd"/>
      <w:r w:rsidRPr="007D7F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FD0">
        <w:rPr>
          <w:rFonts w:ascii="Times New Roman" w:hAnsi="Times New Roman" w:cs="Times New Roman"/>
          <w:sz w:val="24"/>
          <w:szCs w:val="24"/>
        </w:rPr>
        <w:t>Oblak</w:t>
      </w:r>
      <w:proofErr w:type="spellEnd"/>
      <w:r w:rsidRPr="007D7FD0">
        <w:rPr>
          <w:rFonts w:ascii="Times New Roman" w:hAnsi="Times New Roman" w:cs="Times New Roman"/>
          <w:sz w:val="24"/>
          <w:szCs w:val="24"/>
        </w:rPr>
        <w:t>, Gorizia, L</w:t>
      </w:r>
      <w:r w:rsidR="003F7989">
        <w:rPr>
          <w:rFonts w:ascii="Times New Roman" w:hAnsi="Times New Roman" w:cs="Times New Roman"/>
          <w:sz w:val="24"/>
          <w:szCs w:val="24"/>
        </w:rPr>
        <w:t>EG,</w:t>
      </w:r>
      <w:r w:rsidRPr="007D7FD0">
        <w:rPr>
          <w:rFonts w:ascii="Times New Roman" w:hAnsi="Times New Roman" w:cs="Times New Roman"/>
          <w:sz w:val="24"/>
          <w:szCs w:val="24"/>
        </w:rPr>
        <w:t xml:space="preserve"> 2010</w:t>
      </w:r>
      <w:r w:rsidR="003441B2">
        <w:rPr>
          <w:rFonts w:ascii="Times New Roman" w:hAnsi="Times New Roman" w:cs="Times New Roman"/>
          <w:sz w:val="24"/>
          <w:szCs w:val="24"/>
        </w:rPr>
        <w:t>.</w:t>
      </w:r>
    </w:p>
    <w:p w:rsidR="00D83769" w:rsidRPr="007D7FD0" w:rsidRDefault="00D83769" w:rsidP="003F7989">
      <w:pPr>
        <w:spacing w:after="0" w:line="240" w:lineRule="auto"/>
        <w:jc w:val="both"/>
        <w:rPr>
          <w:rFonts w:ascii="Times New Roman" w:hAnsi="Times New Roman" w:cs="Times New Roman"/>
          <w:b/>
          <w:color w:val="494848"/>
          <w:sz w:val="24"/>
          <w:szCs w:val="24"/>
        </w:rPr>
      </w:pPr>
    </w:p>
    <w:p w:rsidR="00BD06B3" w:rsidRPr="007D7FD0" w:rsidRDefault="00546F5C" w:rsidP="001152C9">
      <w:pPr>
        <w:spacing w:line="240" w:lineRule="auto"/>
        <w:jc w:val="both"/>
        <w:rPr>
          <w:rFonts w:ascii="Times New Roman" w:hAnsi="Times New Roman" w:cs="Times New Roman"/>
          <w:b/>
          <w:color w:val="494848"/>
          <w:sz w:val="24"/>
          <w:szCs w:val="24"/>
        </w:rPr>
      </w:pPr>
      <w:r w:rsidRPr="007D7FD0">
        <w:rPr>
          <w:rFonts w:ascii="Times New Roman" w:hAnsi="Times New Roman" w:cs="Times New Roman"/>
          <w:b/>
          <w:color w:val="494848"/>
          <w:sz w:val="24"/>
          <w:szCs w:val="24"/>
        </w:rPr>
        <w:t>Per una quantificazione</w:t>
      </w:r>
    </w:p>
    <w:p w:rsidR="00C93CC7" w:rsidRDefault="00B62C84" w:rsidP="00C93C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CC7">
        <w:rPr>
          <w:rFonts w:ascii="Times New Roman" w:hAnsi="Times New Roman" w:cs="Times New Roman"/>
          <w:sz w:val="24"/>
          <w:szCs w:val="24"/>
        </w:rPr>
        <w:t xml:space="preserve">C. DONATO (a cura di), </w:t>
      </w:r>
      <w:r w:rsidRPr="00C93CC7">
        <w:rPr>
          <w:rFonts w:ascii="Times New Roman" w:hAnsi="Times New Roman" w:cs="Times New Roman"/>
          <w:i/>
          <w:sz w:val="24"/>
          <w:szCs w:val="24"/>
        </w:rPr>
        <w:t>Spostamenti di popolazione e trasformazioni sociali nella provincia di Trieste e nel distretto di Capodistria nel secondo dopoguerra</w:t>
      </w:r>
      <w:r w:rsidRPr="00C93CC7">
        <w:rPr>
          <w:rFonts w:ascii="Times New Roman" w:hAnsi="Times New Roman" w:cs="Times New Roman"/>
          <w:sz w:val="24"/>
          <w:szCs w:val="24"/>
        </w:rPr>
        <w:t>,  Trieste, Regione Autonoma Friuli-Venezia Giulia e Università degli Studi di Trieste, 2001</w:t>
      </w:r>
      <w:r w:rsidR="00C93CC7">
        <w:rPr>
          <w:rFonts w:ascii="Times New Roman" w:hAnsi="Times New Roman" w:cs="Times New Roman"/>
          <w:sz w:val="24"/>
          <w:szCs w:val="24"/>
        </w:rPr>
        <w:t>;</w:t>
      </w:r>
    </w:p>
    <w:p w:rsidR="00546F5C" w:rsidRPr="00C93CC7" w:rsidRDefault="00546F5C" w:rsidP="00C93C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93CC7">
        <w:rPr>
          <w:rFonts w:ascii="Times New Roman" w:hAnsi="Times New Roman" w:cs="Times New Roman"/>
          <w:sz w:val="24"/>
          <w:szCs w:val="24"/>
        </w:rPr>
        <w:t xml:space="preserve">O. MILETA MATTIUZ, </w:t>
      </w:r>
      <w:r w:rsidRPr="00C93CC7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Popolazioni dell'Istria, Fiume, Zara e Dalmazia, 1850-2002 : ipotesi di quantificazione demografica, </w:t>
      </w:r>
      <w:r w:rsidRPr="00C93CC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Trieste, </w:t>
      </w:r>
      <w:proofErr w:type="spellStart"/>
      <w:r w:rsidRPr="00C93CC7">
        <w:rPr>
          <w:rFonts w:ascii="Times New Roman" w:eastAsia="Times New Roman" w:hAnsi="Times New Roman" w:cs="Times New Roman"/>
          <w:sz w:val="24"/>
          <w:szCs w:val="24"/>
          <w:lang w:eastAsia="it-IT"/>
        </w:rPr>
        <w:t>A.D.ES.</w:t>
      </w:r>
      <w:proofErr w:type="spellEnd"/>
      <w:r w:rsidRPr="00C93CC7">
        <w:rPr>
          <w:rFonts w:ascii="Times New Roman" w:eastAsia="Times New Roman" w:hAnsi="Times New Roman" w:cs="Times New Roman"/>
          <w:sz w:val="24"/>
          <w:szCs w:val="24"/>
          <w:lang w:eastAsia="it-IT"/>
        </w:rPr>
        <w:t>, 2005.</w:t>
      </w:r>
    </w:p>
    <w:p w:rsidR="00E1581D" w:rsidRPr="00C93CC7" w:rsidRDefault="00E1581D" w:rsidP="00C93CC7">
      <w:pPr>
        <w:spacing w:after="0" w:line="27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93CC7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C93CC7">
        <w:rPr>
          <w:rFonts w:ascii="Times New Roman" w:hAnsi="Times New Roman" w:cs="Times New Roman"/>
          <w:smallCaps/>
          <w:sz w:val="24"/>
          <w:szCs w:val="24"/>
        </w:rPr>
        <w:t>Panjek</w:t>
      </w:r>
      <w:proofErr w:type="spellEnd"/>
      <w:r w:rsidRPr="00C93CC7">
        <w:rPr>
          <w:rFonts w:ascii="Times New Roman" w:hAnsi="Times New Roman" w:cs="Times New Roman"/>
          <w:sz w:val="24"/>
          <w:szCs w:val="24"/>
        </w:rPr>
        <w:t xml:space="preserve">, </w:t>
      </w:r>
      <w:r w:rsidRPr="00C93CC7">
        <w:rPr>
          <w:rFonts w:ascii="Times New Roman" w:hAnsi="Times New Roman" w:cs="Times New Roman"/>
          <w:i/>
          <w:iCs/>
          <w:sz w:val="24"/>
          <w:szCs w:val="24"/>
        </w:rPr>
        <w:t>Ricostruire Trieste</w:t>
      </w:r>
      <w:r w:rsidRPr="00C93CC7">
        <w:rPr>
          <w:rFonts w:ascii="Times New Roman" w:hAnsi="Times New Roman" w:cs="Times New Roman"/>
          <w:sz w:val="24"/>
          <w:szCs w:val="24"/>
        </w:rPr>
        <w:t xml:space="preserve">. </w:t>
      </w:r>
      <w:r w:rsidRPr="00C93CC7">
        <w:rPr>
          <w:rFonts w:ascii="Times New Roman" w:hAnsi="Times New Roman" w:cs="Times New Roman"/>
          <w:i/>
          <w:iCs/>
          <w:sz w:val="24"/>
          <w:szCs w:val="24"/>
        </w:rPr>
        <w:t>Politiche e pratiche migratorie nel secondo dopoguerra</w:t>
      </w:r>
      <w:r w:rsidRPr="00C93CC7">
        <w:rPr>
          <w:rFonts w:ascii="Times New Roman" w:hAnsi="Times New Roman" w:cs="Times New Roman"/>
          <w:sz w:val="24"/>
          <w:szCs w:val="24"/>
        </w:rPr>
        <w:t>, EUT, Trieste, 2006</w:t>
      </w:r>
      <w:r w:rsidR="00C93CC7">
        <w:rPr>
          <w:rFonts w:ascii="Times New Roman" w:hAnsi="Times New Roman" w:cs="Times New Roman"/>
          <w:sz w:val="24"/>
          <w:szCs w:val="24"/>
        </w:rPr>
        <w:t>;</w:t>
      </w:r>
    </w:p>
    <w:p w:rsidR="00BD06B3" w:rsidRPr="007D7FD0" w:rsidRDefault="005A6ECA" w:rsidP="00C93C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3CC7">
        <w:rPr>
          <w:rFonts w:ascii="Times New Roman" w:hAnsi="Times New Roman" w:cs="Times New Roman"/>
          <w:sz w:val="24"/>
          <w:szCs w:val="24"/>
        </w:rPr>
        <w:t xml:space="preserve">A. ARGENTI TREMUL, E. GIURICIN, L. GIURICIN, E. IVETIC, O MOSCARDA, A. RADOSSI, G. RADOSSI, N. SPONZA, F. ŠURAN, </w:t>
      </w:r>
      <w:r w:rsidRPr="00C93CC7">
        <w:rPr>
          <w:rFonts w:ascii="Times New Roman" w:hAnsi="Times New Roman" w:cs="Times New Roman"/>
          <w:i/>
          <w:sz w:val="24"/>
          <w:szCs w:val="24"/>
        </w:rPr>
        <w:t>La comunità nazionale italiana nei censimenti jugoslavi 1945-1991</w:t>
      </w:r>
      <w:r w:rsidRPr="00C93C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3CC7">
        <w:rPr>
          <w:rFonts w:ascii="Times New Roman" w:hAnsi="Times New Roman" w:cs="Times New Roman"/>
          <w:sz w:val="24"/>
          <w:szCs w:val="24"/>
        </w:rPr>
        <w:t>Trieste-Rovigno</w:t>
      </w:r>
      <w:proofErr w:type="spellEnd"/>
      <w:r w:rsidRPr="00C93CC7">
        <w:rPr>
          <w:rFonts w:ascii="Times New Roman" w:hAnsi="Times New Roman" w:cs="Times New Roman"/>
          <w:sz w:val="24"/>
          <w:szCs w:val="24"/>
        </w:rPr>
        <w:t>,</w:t>
      </w:r>
      <w:r w:rsidR="00C93CC7">
        <w:rPr>
          <w:rFonts w:ascii="Times New Roman" w:hAnsi="Times New Roman" w:cs="Times New Roman"/>
          <w:sz w:val="24"/>
          <w:szCs w:val="24"/>
        </w:rPr>
        <w:t xml:space="preserve"> C</w:t>
      </w:r>
      <w:r w:rsidRPr="00C93CC7">
        <w:rPr>
          <w:rFonts w:ascii="Times New Roman" w:hAnsi="Times New Roman" w:cs="Times New Roman"/>
          <w:sz w:val="24"/>
          <w:szCs w:val="24"/>
        </w:rPr>
        <w:t>RSR</w:t>
      </w:r>
      <w:r w:rsidR="00C93CC7">
        <w:rPr>
          <w:rFonts w:ascii="Times New Roman" w:hAnsi="Times New Roman" w:cs="Times New Roman"/>
          <w:sz w:val="24"/>
          <w:szCs w:val="24"/>
        </w:rPr>
        <w:t>,</w:t>
      </w:r>
      <w:r w:rsidRPr="00C93CC7">
        <w:rPr>
          <w:rFonts w:ascii="Times New Roman" w:hAnsi="Times New Roman" w:cs="Times New Roman"/>
          <w:sz w:val="24"/>
          <w:szCs w:val="24"/>
        </w:rPr>
        <w:t xml:space="preserve">  Etnia, vol. VIII</w:t>
      </w:r>
      <w:r w:rsidR="00C93CC7">
        <w:rPr>
          <w:rFonts w:ascii="Times New Roman" w:hAnsi="Times New Roman" w:cs="Times New Roman"/>
          <w:sz w:val="24"/>
          <w:szCs w:val="24"/>
        </w:rPr>
        <w:t>, 2011.</w:t>
      </w:r>
    </w:p>
    <w:p w:rsidR="00BD06B3" w:rsidRPr="007D7FD0" w:rsidRDefault="00BD06B3" w:rsidP="001152C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06B3" w:rsidRDefault="00D83769" w:rsidP="001152C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7FD0">
        <w:rPr>
          <w:rFonts w:ascii="Times New Roman" w:hAnsi="Times New Roman" w:cs="Times New Roman"/>
          <w:b/>
          <w:sz w:val="24"/>
          <w:szCs w:val="24"/>
        </w:rPr>
        <w:t>Sulla minoranza italiana in Istria</w:t>
      </w:r>
    </w:p>
    <w:p w:rsidR="004624E5" w:rsidRPr="007D7FD0" w:rsidRDefault="004624E5" w:rsidP="00C93C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7FD0">
        <w:rPr>
          <w:rFonts w:ascii="Times New Roman" w:hAnsi="Times New Roman" w:cs="Times New Roman"/>
          <w:i/>
          <w:sz w:val="24"/>
          <w:szCs w:val="24"/>
        </w:rPr>
        <w:t>Storia urbana.</w:t>
      </w:r>
      <w:r w:rsidRPr="007D7FD0">
        <w:rPr>
          <w:rFonts w:ascii="Times New Roman" w:hAnsi="Times New Roman" w:cs="Times New Roman"/>
          <w:sz w:val="24"/>
          <w:szCs w:val="24"/>
        </w:rPr>
        <w:t xml:space="preserve"> </w:t>
      </w:r>
      <w:r w:rsidRPr="007D7FD0">
        <w:rPr>
          <w:rFonts w:ascii="Times New Roman" w:hAnsi="Times New Roman" w:cs="Times New Roman"/>
          <w:i/>
          <w:sz w:val="24"/>
          <w:szCs w:val="24"/>
        </w:rPr>
        <w:t>Terre di confine: la comunità italiana dell’Istria nel secondo dopoguerra</w:t>
      </w:r>
      <w:r w:rsidRPr="007D7FD0">
        <w:rPr>
          <w:rFonts w:ascii="Times New Roman" w:hAnsi="Times New Roman" w:cs="Times New Roman"/>
          <w:sz w:val="24"/>
          <w:szCs w:val="24"/>
        </w:rPr>
        <w:t>, Milano, Franco Angeli, 2003</w:t>
      </w:r>
      <w:r w:rsidR="00C93CC7">
        <w:rPr>
          <w:rFonts w:ascii="Times New Roman" w:hAnsi="Times New Roman" w:cs="Times New Roman"/>
          <w:sz w:val="24"/>
          <w:szCs w:val="24"/>
        </w:rPr>
        <w:t>;</w:t>
      </w:r>
    </w:p>
    <w:p w:rsidR="00053DF7" w:rsidRPr="007D7FD0" w:rsidRDefault="00053DF7" w:rsidP="001152C9">
      <w:pPr>
        <w:pStyle w:val="Testonotadichiusura"/>
        <w:jc w:val="both"/>
        <w:rPr>
          <w:sz w:val="24"/>
          <w:szCs w:val="24"/>
        </w:rPr>
      </w:pPr>
      <w:r w:rsidRPr="007D7FD0">
        <w:rPr>
          <w:sz w:val="24"/>
          <w:szCs w:val="24"/>
        </w:rPr>
        <w:t>G. R</w:t>
      </w:r>
      <w:r w:rsidR="00C93CC7">
        <w:rPr>
          <w:sz w:val="24"/>
          <w:szCs w:val="24"/>
        </w:rPr>
        <w:t>UMICI,</w:t>
      </w:r>
      <w:r w:rsidRPr="007D7FD0">
        <w:rPr>
          <w:sz w:val="24"/>
          <w:szCs w:val="24"/>
        </w:rPr>
        <w:t xml:space="preserve"> </w:t>
      </w:r>
      <w:r w:rsidRPr="007D7FD0">
        <w:rPr>
          <w:i/>
          <w:sz w:val="24"/>
          <w:szCs w:val="24"/>
        </w:rPr>
        <w:t>Italiani d’Istria. Da maggioranza a minoranza: economia e storia di un popolo (1947/1999)</w:t>
      </w:r>
      <w:r w:rsidRPr="007D7FD0">
        <w:rPr>
          <w:sz w:val="24"/>
          <w:szCs w:val="24"/>
        </w:rPr>
        <w:t xml:space="preserve">, </w:t>
      </w:r>
      <w:r w:rsidR="00C93CC7">
        <w:rPr>
          <w:sz w:val="24"/>
          <w:szCs w:val="24"/>
        </w:rPr>
        <w:t xml:space="preserve">Gorizia, </w:t>
      </w:r>
      <w:r w:rsidRPr="007D7FD0">
        <w:rPr>
          <w:sz w:val="24"/>
          <w:szCs w:val="24"/>
        </w:rPr>
        <w:t>ANVGD,  1999</w:t>
      </w:r>
      <w:r w:rsidR="00C93CC7">
        <w:rPr>
          <w:sz w:val="24"/>
          <w:szCs w:val="24"/>
        </w:rPr>
        <w:t>;</w:t>
      </w:r>
      <w:r w:rsidRPr="007D7FD0">
        <w:rPr>
          <w:sz w:val="24"/>
          <w:szCs w:val="24"/>
        </w:rPr>
        <w:t xml:space="preserve"> </w:t>
      </w:r>
    </w:p>
    <w:p w:rsidR="00053DF7" w:rsidRPr="007D7FD0" w:rsidRDefault="00994A6F" w:rsidP="001152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D7FD0">
        <w:rPr>
          <w:rFonts w:ascii="Times New Roman" w:hAnsi="Times New Roman" w:cs="Times New Roman"/>
          <w:sz w:val="24"/>
          <w:szCs w:val="24"/>
        </w:rPr>
        <w:t xml:space="preserve">G. NEMEC </w:t>
      </w:r>
      <w:r w:rsidRPr="007D7FD0">
        <w:rPr>
          <w:rFonts w:ascii="Times New Roman" w:hAnsi="Times New Roman" w:cs="Times New Roman"/>
          <w:i/>
          <w:sz w:val="24"/>
          <w:szCs w:val="24"/>
        </w:rPr>
        <w:t xml:space="preserve">Nascita di una minoranza. Istria 1947-1965: storia e memoria degli italiani rimasti nell’area </w:t>
      </w:r>
      <w:proofErr w:type="spellStart"/>
      <w:r w:rsidRPr="007D7FD0">
        <w:rPr>
          <w:rFonts w:ascii="Times New Roman" w:hAnsi="Times New Roman" w:cs="Times New Roman"/>
          <w:i/>
          <w:sz w:val="24"/>
          <w:szCs w:val="24"/>
        </w:rPr>
        <w:t>istro-quarnerina</w:t>
      </w:r>
      <w:proofErr w:type="spellEnd"/>
      <w:r w:rsidRPr="007D7FD0">
        <w:rPr>
          <w:rFonts w:ascii="Times New Roman" w:hAnsi="Times New Roman" w:cs="Times New Roman"/>
          <w:b/>
          <w:sz w:val="24"/>
          <w:szCs w:val="24"/>
        </w:rPr>
        <w:t>,</w:t>
      </w:r>
      <w:r w:rsidRPr="007D7FD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D7FD0">
        <w:rPr>
          <w:rFonts w:ascii="Times New Roman" w:hAnsi="Times New Roman" w:cs="Times New Roman"/>
          <w:sz w:val="24"/>
          <w:szCs w:val="24"/>
        </w:rPr>
        <w:t>Unione Italiana Fiume - Università Popolare Trieste – Università degli studi  Trieste, C</w:t>
      </w:r>
      <w:r w:rsidR="00C93CC7">
        <w:rPr>
          <w:rFonts w:ascii="Times New Roman" w:hAnsi="Times New Roman" w:cs="Times New Roman"/>
          <w:sz w:val="24"/>
          <w:szCs w:val="24"/>
        </w:rPr>
        <w:t>RSR</w:t>
      </w:r>
      <w:r w:rsidRPr="007D7FD0">
        <w:rPr>
          <w:rFonts w:ascii="Times New Roman" w:hAnsi="Times New Roman" w:cs="Times New Roman"/>
          <w:sz w:val="24"/>
          <w:szCs w:val="24"/>
        </w:rPr>
        <w:t>, E</w:t>
      </w:r>
      <w:r w:rsidR="00C93CC7">
        <w:rPr>
          <w:rFonts w:ascii="Times New Roman" w:hAnsi="Times New Roman" w:cs="Times New Roman"/>
          <w:sz w:val="24"/>
          <w:szCs w:val="24"/>
        </w:rPr>
        <w:t xml:space="preserve">tnia, </w:t>
      </w:r>
      <w:r w:rsidRPr="007D7FD0">
        <w:rPr>
          <w:rFonts w:ascii="Times New Roman" w:hAnsi="Times New Roman" w:cs="Times New Roman"/>
          <w:sz w:val="24"/>
          <w:szCs w:val="24"/>
        </w:rPr>
        <w:t>vol. XIV, 2012</w:t>
      </w:r>
      <w:r w:rsidR="00C93CC7">
        <w:rPr>
          <w:rFonts w:ascii="Times New Roman" w:hAnsi="Times New Roman" w:cs="Times New Roman"/>
          <w:sz w:val="24"/>
          <w:szCs w:val="24"/>
        </w:rPr>
        <w:t>.</w:t>
      </w:r>
    </w:p>
    <w:sectPr w:rsidR="00053DF7" w:rsidRPr="007D7FD0" w:rsidSect="00126E5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B0CEF"/>
    <w:rsid w:val="00053DF7"/>
    <w:rsid w:val="000B0CEF"/>
    <w:rsid w:val="001152C9"/>
    <w:rsid w:val="00126E58"/>
    <w:rsid w:val="0017206B"/>
    <w:rsid w:val="002F1466"/>
    <w:rsid w:val="003441B2"/>
    <w:rsid w:val="003F7989"/>
    <w:rsid w:val="004624E5"/>
    <w:rsid w:val="00546F5C"/>
    <w:rsid w:val="005A6ECA"/>
    <w:rsid w:val="007645AA"/>
    <w:rsid w:val="007D7FD0"/>
    <w:rsid w:val="00824058"/>
    <w:rsid w:val="00881141"/>
    <w:rsid w:val="00941160"/>
    <w:rsid w:val="00986FA3"/>
    <w:rsid w:val="009921A8"/>
    <w:rsid w:val="00994A6F"/>
    <w:rsid w:val="00B26BF1"/>
    <w:rsid w:val="00B62C84"/>
    <w:rsid w:val="00BD06B3"/>
    <w:rsid w:val="00C93CC7"/>
    <w:rsid w:val="00D83769"/>
    <w:rsid w:val="00E1581D"/>
    <w:rsid w:val="00F45C40"/>
    <w:rsid w:val="00F53F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6E5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dichiusura">
    <w:name w:val="endnote text"/>
    <w:basedOn w:val="Normale"/>
    <w:link w:val="TestonotadichiusuraCarattere"/>
    <w:semiHidden/>
    <w:rsid w:val="000B0C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0B0CE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apidipagina">
    <w:name w:val="footnote text"/>
    <w:aliases w:val="Carattere1,Testo nota a piè di pagina1 Carattere,Testo nota a piè di pagina1 Carattere Carattere Carattere,Carattere1 Carattere Carattere,Carattere1 Carattere Carattere C Carattere Carattere Carattere Carattere Carattere"/>
    <w:basedOn w:val="Normale"/>
    <w:link w:val="TestonotaapidipaginaCarattere"/>
    <w:uiPriority w:val="99"/>
    <w:semiHidden/>
    <w:rsid w:val="00053D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stonotaapidipaginaCarattere">
    <w:name w:val="Testo nota a piè di pagina Carattere"/>
    <w:aliases w:val="Carattere1 Carattere,Testo nota a piè di pagina1 Carattere Carattere,Testo nota a piè di pagina1 Carattere Carattere Carattere Carattere,Carattere1 Carattere Carattere Carattere"/>
    <w:basedOn w:val="Carpredefinitoparagrafo"/>
    <w:link w:val="Testonotaapidipagina"/>
    <w:uiPriority w:val="99"/>
    <w:semiHidden/>
    <w:rsid w:val="00053DF7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Enfasigrassetto">
    <w:name w:val="Strong"/>
    <w:uiPriority w:val="22"/>
    <w:qFormat/>
    <w:rsid w:val="00053DF7"/>
    <w:rPr>
      <w:b/>
      <w:bCs/>
    </w:rPr>
  </w:style>
  <w:style w:type="character" w:styleId="Enfasicorsivo">
    <w:name w:val="Emphasis"/>
    <w:uiPriority w:val="20"/>
    <w:qFormat/>
    <w:rsid w:val="00053DF7"/>
    <w:rPr>
      <w:i/>
      <w:iCs/>
    </w:rPr>
  </w:style>
  <w:style w:type="character" w:styleId="Rimandonotaapidipagina">
    <w:name w:val="footnote reference"/>
    <w:uiPriority w:val="99"/>
    <w:semiHidden/>
    <w:rsid w:val="00053DF7"/>
    <w:rPr>
      <w:vertAlign w:val="superscript"/>
    </w:rPr>
  </w:style>
  <w:style w:type="character" w:customStyle="1" w:styleId="addmd1">
    <w:name w:val="addmd1"/>
    <w:rsid w:val="00BD06B3"/>
    <w:rPr>
      <w:sz w:val="20"/>
      <w:szCs w:val="20"/>
    </w:rPr>
  </w:style>
  <w:style w:type="character" w:customStyle="1" w:styleId="a1">
    <w:name w:val="a1"/>
    <w:rsid w:val="00BD06B3"/>
    <w:rPr>
      <w:rFonts w:ascii="Times New Roman" w:hAnsi="Times New Roman" w:cs="Times New Roman" w:hint="default"/>
      <w:b w:val="0"/>
      <w:bCs w:val="0"/>
      <w:i w:val="0"/>
      <w:iCs w:val="0"/>
      <w:bdr w:val="none" w:sz="0" w:space="0" w:color="auto" w:frame="1"/>
    </w:rPr>
  </w:style>
  <w:style w:type="paragraph" w:styleId="NormaleWeb">
    <w:name w:val="Normal (Web)"/>
    <w:basedOn w:val="Normale"/>
    <w:uiPriority w:val="99"/>
    <w:semiHidden/>
    <w:unhideWhenUsed/>
    <w:rsid w:val="0017206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it-IT"/>
    </w:rPr>
  </w:style>
  <w:style w:type="paragraph" w:styleId="Corpodeltesto">
    <w:name w:val="Body Text"/>
    <w:basedOn w:val="Normale"/>
    <w:link w:val="CorpodeltestoCarattere"/>
    <w:rsid w:val="00824058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character" w:customStyle="1" w:styleId="CorpodeltestoCarattere">
    <w:name w:val="Corpo del testo Carattere"/>
    <w:basedOn w:val="Carpredefinitoparagrafo"/>
    <w:link w:val="Corpodeltesto"/>
    <w:rsid w:val="00824058"/>
    <w:rPr>
      <w:rFonts w:ascii="Times New Roman" w:eastAsia="Andale Sans UI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8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7469">
      <w:bodyDiv w:val="1"/>
      <w:marLeft w:val="0"/>
      <w:marRight w:val="0"/>
      <w:marTop w:val="3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6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0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68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59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984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359981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376227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7535770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0978767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374146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03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1177</Words>
  <Characters>6713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</dc:creator>
  <cp:lastModifiedBy>gloria</cp:lastModifiedBy>
  <cp:revision>2</cp:revision>
  <dcterms:created xsi:type="dcterms:W3CDTF">2016-04-18T10:46:00Z</dcterms:created>
  <dcterms:modified xsi:type="dcterms:W3CDTF">2016-04-18T10:46:00Z</dcterms:modified>
</cp:coreProperties>
</file>